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6589A1" w14:textId="65EF8ACA" w:rsidR="006651D1" w:rsidRDefault="006651D1">
      <w:pPr>
        <w:rPr>
          <w:b/>
          <w:bCs/>
          <w:sz w:val="28"/>
          <w:szCs w:val="28"/>
        </w:rPr>
      </w:pPr>
      <w:proofErr w:type="spellStart"/>
      <w:r>
        <w:rPr>
          <w:b/>
          <w:bCs/>
          <w:sz w:val="28"/>
          <w:szCs w:val="28"/>
        </w:rPr>
        <w:t>Barnsbury</w:t>
      </w:r>
      <w:r w:rsidR="001C79F9">
        <w:rPr>
          <w:b/>
          <w:bCs/>
          <w:sz w:val="28"/>
          <w:szCs w:val="28"/>
        </w:rPr>
        <w:t>,</w:t>
      </w:r>
      <w:r>
        <w:rPr>
          <w:b/>
          <w:bCs/>
          <w:sz w:val="28"/>
          <w:szCs w:val="28"/>
        </w:rPr>
        <w:t>Laycock</w:t>
      </w:r>
      <w:proofErr w:type="spellEnd"/>
      <w:r>
        <w:rPr>
          <w:b/>
          <w:bCs/>
          <w:sz w:val="28"/>
          <w:szCs w:val="28"/>
        </w:rPr>
        <w:t xml:space="preserve"> Liveable Neighbourhood Proposals.</w:t>
      </w:r>
    </w:p>
    <w:p w14:paraId="783C3461" w14:textId="2852E795" w:rsidR="001D1A54" w:rsidRPr="00222346" w:rsidRDefault="00F3351D">
      <w:pPr>
        <w:rPr>
          <w:b/>
          <w:bCs/>
          <w:sz w:val="28"/>
          <w:szCs w:val="28"/>
        </w:rPr>
      </w:pPr>
      <w:r w:rsidRPr="00222346">
        <w:rPr>
          <w:b/>
          <w:bCs/>
          <w:sz w:val="28"/>
          <w:szCs w:val="28"/>
        </w:rPr>
        <w:t xml:space="preserve">Results of Freedom of Information (FOI) </w:t>
      </w:r>
      <w:r w:rsidR="00223FFF">
        <w:rPr>
          <w:b/>
          <w:bCs/>
          <w:sz w:val="28"/>
          <w:szCs w:val="28"/>
        </w:rPr>
        <w:t>r</w:t>
      </w:r>
      <w:r w:rsidRPr="00222346">
        <w:rPr>
          <w:b/>
          <w:bCs/>
          <w:sz w:val="28"/>
          <w:szCs w:val="28"/>
        </w:rPr>
        <w:t>equest for details</w:t>
      </w:r>
      <w:r w:rsidR="00223FFF">
        <w:rPr>
          <w:b/>
          <w:bCs/>
          <w:sz w:val="28"/>
          <w:szCs w:val="28"/>
        </w:rPr>
        <w:t xml:space="preserve"> of the</w:t>
      </w:r>
      <w:r w:rsidRPr="00222346">
        <w:rPr>
          <w:b/>
          <w:bCs/>
          <w:sz w:val="28"/>
          <w:szCs w:val="28"/>
        </w:rPr>
        <w:t xml:space="preserve"> results</w:t>
      </w:r>
      <w:r w:rsidR="0075173E" w:rsidRPr="00222346">
        <w:rPr>
          <w:b/>
          <w:bCs/>
          <w:sz w:val="28"/>
          <w:szCs w:val="28"/>
        </w:rPr>
        <w:t xml:space="preserve"> </w:t>
      </w:r>
      <w:r w:rsidR="00223FFF" w:rsidRPr="00222346">
        <w:rPr>
          <w:b/>
          <w:bCs/>
          <w:sz w:val="28"/>
          <w:szCs w:val="28"/>
        </w:rPr>
        <w:t xml:space="preserve">of the Phase 1 engagement </w:t>
      </w:r>
      <w:r w:rsidR="00223FFF">
        <w:rPr>
          <w:b/>
          <w:bCs/>
          <w:sz w:val="28"/>
          <w:szCs w:val="28"/>
        </w:rPr>
        <w:t xml:space="preserve">and consultation </w:t>
      </w:r>
      <w:r w:rsidR="0075173E" w:rsidRPr="00222346">
        <w:rPr>
          <w:b/>
          <w:bCs/>
          <w:sz w:val="28"/>
          <w:szCs w:val="28"/>
        </w:rPr>
        <w:t xml:space="preserve">which took place between November 2022 and April 2023. </w:t>
      </w:r>
    </w:p>
    <w:p w14:paraId="4585C73B" w14:textId="77777777" w:rsidR="00222346" w:rsidRDefault="00222346">
      <w:pPr>
        <w:rPr>
          <w:b/>
          <w:bCs/>
        </w:rPr>
      </w:pPr>
    </w:p>
    <w:p w14:paraId="6348E0E9" w14:textId="12E064C0" w:rsidR="0075173E" w:rsidRPr="0075173E" w:rsidRDefault="0075173E">
      <w:pPr>
        <w:rPr>
          <w:b/>
          <w:bCs/>
        </w:rPr>
      </w:pPr>
      <w:r w:rsidRPr="0075173E">
        <w:rPr>
          <w:b/>
          <w:bCs/>
        </w:rPr>
        <w:t>Background</w:t>
      </w:r>
    </w:p>
    <w:p w14:paraId="7AFFC079" w14:textId="7137C312" w:rsidR="00F3351D" w:rsidRPr="00F3351D" w:rsidRDefault="00F3351D">
      <w:r>
        <w:t xml:space="preserve">Keep Barnsbury Moving (KBM) and Keep Islington Moving (KIM) requested details of </w:t>
      </w:r>
      <w:r w:rsidR="006651D1">
        <w:t xml:space="preserve">the Barnsbury.Laycock </w:t>
      </w:r>
      <w:r>
        <w:t xml:space="preserve">Phase 1 engagement results in order to understand how Islington Council arrived at the proposals </w:t>
      </w:r>
      <w:r w:rsidR="00A1704C">
        <w:t xml:space="preserve">in Phase 2, currently under consideration. </w:t>
      </w:r>
    </w:p>
    <w:p w14:paraId="1169E30A" w14:textId="26C5A867" w:rsidR="0024786B" w:rsidRPr="00A1704C" w:rsidRDefault="001D1A54">
      <w:r>
        <w:t>After repeated failed requests for</w:t>
      </w:r>
      <w:r w:rsidR="00A1704C">
        <w:t xml:space="preserve"> this information, we made a</w:t>
      </w:r>
      <w:r w:rsidR="00222346">
        <w:t xml:space="preserve"> Freedom of Information (</w:t>
      </w:r>
      <w:r w:rsidR="00A1704C">
        <w:t>FOI</w:t>
      </w:r>
      <w:r w:rsidR="00222346">
        <w:t xml:space="preserve">) request </w:t>
      </w:r>
      <w:r w:rsidR="00A1704C">
        <w:t xml:space="preserve">in October 2023 </w:t>
      </w:r>
      <w:r w:rsidR="00222346">
        <w:t>asking for</w:t>
      </w:r>
      <w:r w:rsidR="00A1704C">
        <w:t>:</w:t>
      </w:r>
    </w:p>
    <w:p w14:paraId="42E3AE7A" w14:textId="41C0A4CB" w:rsidR="008932C5" w:rsidRPr="003047A9" w:rsidRDefault="006651D1" w:rsidP="003047A9">
      <w:pPr>
        <w:pStyle w:val="ListParagraph"/>
        <w:numPr>
          <w:ilvl w:val="0"/>
          <w:numId w:val="11"/>
        </w:numPr>
        <w:rPr>
          <w:sz w:val="24"/>
          <w:szCs w:val="24"/>
        </w:rPr>
      </w:pPr>
      <w:r>
        <w:rPr>
          <w:sz w:val="24"/>
          <w:szCs w:val="24"/>
        </w:rPr>
        <w:t>I</w:t>
      </w:r>
      <w:r w:rsidR="002C2476" w:rsidRPr="003047A9">
        <w:rPr>
          <w:sz w:val="24"/>
          <w:szCs w:val="24"/>
        </w:rPr>
        <w:t xml:space="preserve">nformation relating to meetings about the Barnsbury and Laycock </w:t>
      </w:r>
      <w:r>
        <w:rPr>
          <w:sz w:val="24"/>
          <w:szCs w:val="24"/>
        </w:rPr>
        <w:t>L</w:t>
      </w:r>
      <w:r w:rsidR="002C2476" w:rsidRPr="003047A9">
        <w:rPr>
          <w:sz w:val="24"/>
          <w:szCs w:val="24"/>
        </w:rPr>
        <w:t xml:space="preserve">iveable </w:t>
      </w:r>
      <w:r>
        <w:rPr>
          <w:sz w:val="24"/>
          <w:szCs w:val="24"/>
        </w:rPr>
        <w:t>N</w:t>
      </w:r>
      <w:r w:rsidR="002C2476" w:rsidRPr="003047A9">
        <w:rPr>
          <w:sz w:val="24"/>
          <w:szCs w:val="24"/>
        </w:rPr>
        <w:t>eighbourho</w:t>
      </w:r>
      <w:r w:rsidR="00AA7C6E" w:rsidRPr="003047A9">
        <w:rPr>
          <w:sz w:val="24"/>
          <w:szCs w:val="24"/>
        </w:rPr>
        <w:t xml:space="preserve">od </w:t>
      </w:r>
      <w:r w:rsidR="003047A9">
        <w:rPr>
          <w:sz w:val="24"/>
          <w:szCs w:val="24"/>
        </w:rPr>
        <w:t>held between Barnsbury and Laycock coun</w:t>
      </w:r>
      <w:r w:rsidR="00222346">
        <w:rPr>
          <w:sz w:val="24"/>
          <w:szCs w:val="24"/>
        </w:rPr>
        <w:t>ci</w:t>
      </w:r>
      <w:r w:rsidR="003047A9">
        <w:rPr>
          <w:sz w:val="24"/>
          <w:szCs w:val="24"/>
        </w:rPr>
        <w:t xml:space="preserve">llors and officers employed by the Council. </w:t>
      </w:r>
    </w:p>
    <w:p w14:paraId="4213B5B4" w14:textId="1B1DA4CA" w:rsidR="0024786B" w:rsidRPr="003047A9" w:rsidRDefault="006651D1" w:rsidP="003047A9">
      <w:pPr>
        <w:pStyle w:val="ListParagraph"/>
        <w:numPr>
          <w:ilvl w:val="0"/>
          <w:numId w:val="11"/>
        </w:numPr>
        <w:rPr>
          <w:sz w:val="24"/>
          <w:szCs w:val="24"/>
        </w:rPr>
      </w:pPr>
      <w:r>
        <w:rPr>
          <w:sz w:val="24"/>
          <w:szCs w:val="24"/>
        </w:rPr>
        <w:t>D</w:t>
      </w:r>
      <w:r w:rsidR="0024786B" w:rsidRPr="003047A9">
        <w:rPr>
          <w:sz w:val="24"/>
          <w:szCs w:val="24"/>
        </w:rPr>
        <w:t xml:space="preserve">ates </w:t>
      </w:r>
      <w:r w:rsidR="00236FB9" w:rsidRPr="003047A9">
        <w:rPr>
          <w:sz w:val="24"/>
          <w:szCs w:val="24"/>
        </w:rPr>
        <w:t>of meetings</w:t>
      </w:r>
      <w:r w:rsidR="0024786B" w:rsidRPr="003047A9">
        <w:rPr>
          <w:sz w:val="24"/>
          <w:szCs w:val="24"/>
        </w:rPr>
        <w:t>, agenda items</w:t>
      </w:r>
      <w:r w:rsidR="006A565C">
        <w:rPr>
          <w:sz w:val="24"/>
          <w:szCs w:val="24"/>
        </w:rPr>
        <w:t xml:space="preserve">, minutes </w:t>
      </w:r>
      <w:r w:rsidR="0024786B" w:rsidRPr="003047A9">
        <w:rPr>
          <w:sz w:val="24"/>
          <w:szCs w:val="24"/>
        </w:rPr>
        <w:t>and any papers</w:t>
      </w:r>
      <w:r>
        <w:rPr>
          <w:sz w:val="24"/>
          <w:szCs w:val="24"/>
        </w:rPr>
        <w:t xml:space="preserve"> and</w:t>
      </w:r>
      <w:r w:rsidR="006A565C">
        <w:rPr>
          <w:sz w:val="24"/>
          <w:szCs w:val="24"/>
        </w:rPr>
        <w:t xml:space="preserve"> reports</w:t>
      </w:r>
      <w:r w:rsidR="0024786B" w:rsidRPr="003047A9">
        <w:rPr>
          <w:sz w:val="24"/>
          <w:szCs w:val="24"/>
        </w:rPr>
        <w:t xml:space="preserve"> presented to these meetings between January and September 2023</w:t>
      </w:r>
      <w:r w:rsidR="003047A9" w:rsidRPr="003047A9">
        <w:rPr>
          <w:sz w:val="24"/>
          <w:szCs w:val="24"/>
        </w:rPr>
        <w:t xml:space="preserve"> which </w:t>
      </w:r>
      <w:r w:rsidR="0075173E">
        <w:rPr>
          <w:sz w:val="24"/>
          <w:szCs w:val="24"/>
        </w:rPr>
        <w:t xml:space="preserve">subsequently </w:t>
      </w:r>
      <w:r w:rsidR="003047A9" w:rsidRPr="003047A9">
        <w:rPr>
          <w:sz w:val="24"/>
          <w:szCs w:val="24"/>
        </w:rPr>
        <w:t>inform</w:t>
      </w:r>
      <w:r w:rsidR="003047A9">
        <w:rPr>
          <w:sz w:val="24"/>
          <w:szCs w:val="24"/>
        </w:rPr>
        <w:t>ed</w:t>
      </w:r>
      <w:r w:rsidR="003047A9" w:rsidRPr="003047A9">
        <w:rPr>
          <w:sz w:val="24"/>
          <w:szCs w:val="24"/>
        </w:rPr>
        <w:t xml:space="preserve"> the decision</w:t>
      </w:r>
      <w:r w:rsidR="00222346">
        <w:rPr>
          <w:sz w:val="24"/>
          <w:szCs w:val="24"/>
        </w:rPr>
        <w:t>-</w:t>
      </w:r>
      <w:r w:rsidR="003047A9" w:rsidRPr="003047A9">
        <w:rPr>
          <w:sz w:val="24"/>
          <w:szCs w:val="24"/>
        </w:rPr>
        <w:t xml:space="preserve">making for </w:t>
      </w:r>
      <w:r>
        <w:rPr>
          <w:sz w:val="24"/>
          <w:szCs w:val="24"/>
        </w:rPr>
        <w:t xml:space="preserve">the </w:t>
      </w:r>
      <w:r w:rsidR="003047A9" w:rsidRPr="003047A9">
        <w:rPr>
          <w:sz w:val="24"/>
          <w:szCs w:val="24"/>
        </w:rPr>
        <w:t xml:space="preserve">Phase </w:t>
      </w:r>
      <w:r w:rsidR="001D1A54">
        <w:rPr>
          <w:sz w:val="24"/>
          <w:szCs w:val="24"/>
        </w:rPr>
        <w:t>2</w:t>
      </w:r>
      <w:r>
        <w:rPr>
          <w:sz w:val="24"/>
          <w:szCs w:val="24"/>
        </w:rPr>
        <w:t xml:space="preserve"> </w:t>
      </w:r>
      <w:r w:rsidR="003047A9" w:rsidRPr="003047A9">
        <w:rPr>
          <w:sz w:val="24"/>
          <w:szCs w:val="24"/>
        </w:rPr>
        <w:t xml:space="preserve">engagement. </w:t>
      </w:r>
    </w:p>
    <w:p w14:paraId="54CF0D4C" w14:textId="20D4015A" w:rsidR="0024786B" w:rsidRDefault="0024786B" w:rsidP="0024786B">
      <w:pPr>
        <w:rPr>
          <w:sz w:val="24"/>
          <w:szCs w:val="24"/>
        </w:rPr>
      </w:pPr>
      <w:r w:rsidRPr="008932C5">
        <w:rPr>
          <w:sz w:val="24"/>
          <w:szCs w:val="24"/>
        </w:rPr>
        <w:t>This request was initially refused but</w:t>
      </w:r>
      <w:r w:rsidR="008932C5">
        <w:rPr>
          <w:sz w:val="24"/>
          <w:szCs w:val="24"/>
        </w:rPr>
        <w:t>,</w:t>
      </w:r>
      <w:r w:rsidRPr="008932C5">
        <w:rPr>
          <w:sz w:val="24"/>
          <w:szCs w:val="24"/>
        </w:rPr>
        <w:t xml:space="preserve"> after various internal reviews, </w:t>
      </w:r>
      <w:r w:rsidR="006A565C">
        <w:rPr>
          <w:sz w:val="24"/>
          <w:szCs w:val="24"/>
        </w:rPr>
        <w:t xml:space="preserve">the </w:t>
      </w:r>
      <w:r w:rsidRPr="008932C5">
        <w:rPr>
          <w:sz w:val="24"/>
          <w:szCs w:val="24"/>
        </w:rPr>
        <w:t>request was submitted to the Information Commissioners Offic</w:t>
      </w:r>
      <w:r w:rsidR="00A36248">
        <w:rPr>
          <w:sz w:val="24"/>
          <w:szCs w:val="24"/>
        </w:rPr>
        <w:t>e (IC</w:t>
      </w:r>
      <w:r w:rsidR="000E00B8">
        <w:rPr>
          <w:sz w:val="24"/>
          <w:szCs w:val="24"/>
        </w:rPr>
        <w:t>O).  After consideration, the ICO</w:t>
      </w:r>
      <w:r w:rsidR="00A36248">
        <w:rPr>
          <w:sz w:val="24"/>
          <w:szCs w:val="24"/>
        </w:rPr>
        <w:t xml:space="preserve">  </w:t>
      </w:r>
      <w:r w:rsidRPr="008932C5">
        <w:rPr>
          <w:sz w:val="24"/>
          <w:szCs w:val="24"/>
        </w:rPr>
        <w:t>subsequently issued a decision notice, in June 2024, requiring Islington Council to release most of the outstanding information related to the above</w:t>
      </w:r>
      <w:r w:rsidR="006A565C">
        <w:rPr>
          <w:sz w:val="24"/>
          <w:szCs w:val="24"/>
        </w:rPr>
        <w:t>, which was done at the beginning of July</w:t>
      </w:r>
      <w:r w:rsidR="0075173E">
        <w:rPr>
          <w:sz w:val="24"/>
          <w:szCs w:val="24"/>
        </w:rPr>
        <w:t xml:space="preserve"> 2024</w:t>
      </w:r>
      <w:r w:rsidR="006651D1">
        <w:rPr>
          <w:sz w:val="24"/>
          <w:szCs w:val="24"/>
        </w:rPr>
        <w:t xml:space="preserve">, and released as a 116 page PDF document comprising </w:t>
      </w:r>
      <w:r w:rsidR="005D4B2A">
        <w:rPr>
          <w:sz w:val="24"/>
          <w:szCs w:val="24"/>
        </w:rPr>
        <w:t xml:space="preserve">minutes of Council </w:t>
      </w:r>
      <w:r w:rsidR="006651D1">
        <w:rPr>
          <w:sz w:val="24"/>
          <w:szCs w:val="24"/>
        </w:rPr>
        <w:t>meeting</w:t>
      </w:r>
      <w:r w:rsidR="005D4B2A">
        <w:rPr>
          <w:sz w:val="24"/>
          <w:szCs w:val="24"/>
        </w:rPr>
        <w:t>s held through January to July 2023</w:t>
      </w:r>
      <w:r w:rsidR="006651D1">
        <w:rPr>
          <w:sz w:val="24"/>
          <w:szCs w:val="24"/>
        </w:rPr>
        <w:t xml:space="preserve"> </w:t>
      </w:r>
      <w:r w:rsidR="005D4B2A">
        <w:rPr>
          <w:sz w:val="24"/>
          <w:szCs w:val="24"/>
        </w:rPr>
        <w:t>together</w:t>
      </w:r>
      <w:r w:rsidR="006651D1">
        <w:rPr>
          <w:sz w:val="24"/>
          <w:szCs w:val="24"/>
        </w:rPr>
        <w:t xml:space="preserve"> with the presentations delivered at these meetings</w:t>
      </w:r>
    </w:p>
    <w:p w14:paraId="6A389808" w14:textId="00449DA9" w:rsidR="00C270E8" w:rsidRPr="0075173E" w:rsidRDefault="00C270E8" w:rsidP="0024786B">
      <w:pPr>
        <w:rPr>
          <w:b/>
          <w:bCs/>
          <w:sz w:val="24"/>
          <w:szCs w:val="24"/>
        </w:rPr>
      </w:pPr>
      <w:r w:rsidRPr="0075173E">
        <w:rPr>
          <w:b/>
          <w:bCs/>
          <w:sz w:val="24"/>
          <w:szCs w:val="24"/>
        </w:rPr>
        <w:t>Facts</w:t>
      </w:r>
      <w:r w:rsidR="00617ACE" w:rsidRPr="0075173E">
        <w:rPr>
          <w:b/>
          <w:bCs/>
          <w:sz w:val="24"/>
          <w:szCs w:val="24"/>
        </w:rPr>
        <w:t xml:space="preserve"> as presented by Officers to the Councillors</w:t>
      </w:r>
      <w:r w:rsidR="001D45BE" w:rsidRPr="0075173E">
        <w:rPr>
          <w:b/>
          <w:bCs/>
          <w:sz w:val="24"/>
          <w:szCs w:val="24"/>
        </w:rPr>
        <w:t xml:space="preserve"> </w:t>
      </w:r>
      <w:r w:rsidR="006651D1">
        <w:rPr>
          <w:b/>
          <w:bCs/>
          <w:sz w:val="24"/>
          <w:szCs w:val="24"/>
        </w:rPr>
        <w:t>at the meetings</w:t>
      </w:r>
      <w:r w:rsidR="001D45BE" w:rsidRPr="0075173E">
        <w:rPr>
          <w:b/>
          <w:bCs/>
          <w:sz w:val="24"/>
          <w:szCs w:val="24"/>
        </w:rPr>
        <w:t xml:space="preserve"> </w:t>
      </w:r>
    </w:p>
    <w:p w14:paraId="3F632DF1" w14:textId="26A75875" w:rsidR="00C270E8" w:rsidRDefault="00C270E8" w:rsidP="00C270E8">
      <w:pPr>
        <w:rPr>
          <w:sz w:val="24"/>
          <w:szCs w:val="24"/>
        </w:rPr>
      </w:pPr>
      <w:r w:rsidRPr="008932C5">
        <w:rPr>
          <w:sz w:val="24"/>
          <w:szCs w:val="24"/>
        </w:rPr>
        <w:t>The information released showed that</w:t>
      </w:r>
      <w:r>
        <w:rPr>
          <w:sz w:val="24"/>
          <w:szCs w:val="24"/>
        </w:rPr>
        <w:t xml:space="preserve"> </w:t>
      </w:r>
      <w:r w:rsidR="006651D1">
        <w:rPr>
          <w:sz w:val="24"/>
          <w:szCs w:val="24"/>
        </w:rPr>
        <w:t>most of the information presented at the meetings and discussed by Councillors</w:t>
      </w:r>
      <w:r w:rsidR="00335D82">
        <w:rPr>
          <w:sz w:val="24"/>
          <w:szCs w:val="24"/>
        </w:rPr>
        <w:t xml:space="preserve"> related to the results of the engagement and consultation methods used during Phase 1, namely: an online mapping tool; a limited number of workshops; and emails sent to a dedicated project email address.  Of these, the online map appears to be by far the most important source of data guiding the Councils decisions.  There were:</w:t>
      </w:r>
    </w:p>
    <w:p w14:paraId="1346E30C" w14:textId="62EDE5DA" w:rsidR="003B7D2D" w:rsidRDefault="00C270E8" w:rsidP="00BE2BF5">
      <w:pPr>
        <w:pStyle w:val="ListParagraph"/>
        <w:numPr>
          <w:ilvl w:val="0"/>
          <w:numId w:val="12"/>
        </w:numPr>
        <w:rPr>
          <w:sz w:val="24"/>
          <w:szCs w:val="24"/>
        </w:rPr>
      </w:pPr>
      <w:r w:rsidRPr="003B7D2D">
        <w:rPr>
          <w:sz w:val="24"/>
          <w:szCs w:val="24"/>
        </w:rPr>
        <w:t>2639 online map comments from 848 contributors, comments from 157 workshop attendees</w:t>
      </w:r>
      <w:r w:rsidR="00335D82">
        <w:rPr>
          <w:sz w:val="24"/>
          <w:szCs w:val="24"/>
        </w:rPr>
        <w:t>, and</w:t>
      </w:r>
      <w:r w:rsidR="00222346">
        <w:rPr>
          <w:sz w:val="24"/>
          <w:szCs w:val="24"/>
        </w:rPr>
        <w:t xml:space="preserve"> </w:t>
      </w:r>
      <w:r w:rsidRPr="003B7D2D">
        <w:rPr>
          <w:sz w:val="24"/>
          <w:szCs w:val="24"/>
        </w:rPr>
        <w:t>475 emails from 333 e</w:t>
      </w:r>
      <w:r w:rsidR="00335D82">
        <w:rPr>
          <w:sz w:val="24"/>
          <w:szCs w:val="24"/>
        </w:rPr>
        <w:t>mail</w:t>
      </w:r>
      <w:r w:rsidRPr="003B7D2D">
        <w:rPr>
          <w:sz w:val="24"/>
          <w:szCs w:val="24"/>
        </w:rPr>
        <w:t xml:space="preserve"> addresses.</w:t>
      </w:r>
      <w:r w:rsidR="003B7D2D" w:rsidRPr="003B7D2D">
        <w:rPr>
          <w:sz w:val="24"/>
          <w:szCs w:val="24"/>
        </w:rPr>
        <w:t xml:space="preserve"> (These findings were presented to Councillors in July 2023 and presumably </w:t>
      </w:r>
      <w:r w:rsidR="0075173E" w:rsidRPr="003B7D2D">
        <w:rPr>
          <w:sz w:val="24"/>
          <w:szCs w:val="24"/>
        </w:rPr>
        <w:t>supersede</w:t>
      </w:r>
      <w:r w:rsidR="003B7D2D" w:rsidRPr="003B7D2D">
        <w:rPr>
          <w:sz w:val="24"/>
          <w:szCs w:val="24"/>
        </w:rPr>
        <w:t xml:space="preserve"> a previous slide of findings presented in May 2</w:t>
      </w:r>
      <w:r w:rsidR="003B7D2D">
        <w:rPr>
          <w:sz w:val="24"/>
          <w:szCs w:val="24"/>
        </w:rPr>
        <w:t>023).</w:t>
      </w:r>
    </w:p>
    <w:p w14:paraId="7D083842" w14:textId="675A3B7D" w:rsidR="00C270E8" w:rsidRPr="003B7D2D" w:rsidRDefault="00C270E8" w:rsidP="00BE2BF5">
      <w:pPr>
        <w:pStyle w:val="ListParagraph"/>
        <w:numPr>
          <w:ilvl w:val="0"/>
          <w:numId w:val="12"/>
        </w:numPr>
        <w:rPr>
          <w:sz w:val="24"/>
          <w:szCs w:val="24"/>
        </w:rPr>
      </w:pPr>
      <w:r w:rsidRPr="003B7D2D">
        <w:rPr>
          <w:sz w:val="24"/>
          <w:szCs w:val="24"/>
        </w:rPr>
        <w:t xml:space="preserve">The majority of the pins on the </w:t>
      </w:r>
      <w:r w:rsidR="00335D82">
        <w:rPr>
          <w:sz w:val="24"/>
          <w:szCs w:val="24"/>
        </w:rPr>
        <w:t xml:space="preserve">online </w:t>
      </w:r>
      <w:r w:rsidRPr="003B7D2D">
        <w:rPr>
          <w:sz w:val="24"/>
          <w:szCs w:val="24"/>
        </w:rPr>
        <w:t>map were placed on Liverpool Road</w:t>
      </w:r>
      <w:r w:rsidR="00335D82">
        <w:rPr>
          <w:sz w:val="24"/>
          <w:szCs w:val="24"/>
        </w:rPr>
        <w:t xml:space="preserve"> and</w:t>
      </w:r>
      <w:r w:rsidRPr="003B7D2D">
        <w:rPr>
          <w:sz w:val="24"/>
          <w:szCs w:val="24"/>
        </w:rPr>
        <w:t xml:space="preserve"> the east/west side roads in the Barnsbury</w:t>
      </w:r>
      <w:r w:rsidR="00222346">
        <w:rPr>
          <w:sz w:val="24"/>
          <w:szCs w:val="24"/>
        </w:rPr>
        <w:t>.</w:t>
      </w:r>
      <w:r w:rsidRPr="003B7D2D">
        <w:rPr>
          <w:sz w:val="24"/>
          <w:szCs w:val="24"/>
        </w:rPr>
        <w:t xml:space="preserve">Laycock Conservation area as well as </w:t>
      </w:r>
      <w:r w:rsidR="00335D82">
        <w:rPr>
          <w:sz w:val="24"/>
          <w:szCs w:val="24"/>
        </w:rPr>
        <w:t xml:space="preserve">some on </w:t>
      </w:r>
      <w:r w:rsidRPr="003B7D2D">
        <w:rPr>
          <w:sz w:val="24"/>
          <w:szCs w:val="24"/>
        </w:rPr>
        <w:t xml:space="preserve">Upper Street and Holloway Road. </w:t>
      </w:r>
    </w:p>
    <w:p w14:paraId="0C0B2B16" w14:textId="3FABE981" w:rsidR="00C270E8" w:rsidRPr="0075173E" w:rsidRDefault="00335D82" w:rsidP="0024786B">
      <w:pPr>
        <w:rPr>
          <w:b/>
          <w:bCs/>
          <w:sz w:val="24"/>
          <w:szCs w:val="24"/>
        </w:rPr>
      </w:pPr>
      <w:r>
        <w:rPr>
          <w:b/>
          <w:bCs/>
          <w:sz w:val="24"/>
          <w:szCs w:val="24"/>
        </w:rPr>
        <w:t xml:space="preserve">Our </w:t>
      </w:r>
      <w:r w:rsidR="00222346">
        <w:rPr>
          <w:b/>
          <w:bCs/>
          <w:sz w:val="24"/>
          <w:szCs w:val="24"/>
        </w:rPr>
        <w:t>f</w:t>
      </w:r>
      <w:r w:rsidR="006A565C" w:rsidRPr="0075173E">
        <w:rPr>
          <w:b/>
          <w:bCs/>
          <w:sz w:val="24"/>
          <w:szCs w:val="24"/>
        </w:rPr>
        <w:t>indings</w:t>
      </w:r>
      <w:r>
        <w:rPr>
          <w:b/>
          <w:bCs/>
          <w:sz w:val="24"/>
          <w:szCs w:val="24"/>
        </w:rPr>
        <w:t xml:space="preserve"> from the FOI request</w:t>
      </w:r>
    </w:p>
    <w:p w14:paraId="3ADC1766" w14:textId="65A2FB44" w:rsidR="004D6A23" w:rsidRDefault="006A565C" w:rsidP="00C270E8">
      <w:pPr>
        <w:rPr>
          <w:sz w:val="24"/>
          <w:szCs w:val="24"/>
        </w:rPr>
      </w:pPr>
      <w:r>
        <w:rPr>
          <w:sz w:val="24"/>
          <w:szCs w:val="24"/>
        </w:rPr>
        <w:t xml:space="preserve">The Council’s Phase 1 </w:t>
      </w:r>
      <w:r w:rsidR="00223FFF">
        <w:rPr>
          <w:sz w:val="24"/>
          <w:szCs w:val="24"/>
        </w:rPr>
        <w:t>e</w:t>
      </w:r>
      <w:r>
        <w:rPr>
          <w:sz w:val="24"/>
          <w:szCs w:val="24"/>
        </w:rPr>
        <w:t xml:space="preserve">ngagement and </w:t>
      </w:r>
      <w:r w:rsidR="00223FFF">
        <w:rPr>
          <w:sz w:val="24"/>
          <w:szCs w:val="24"/>
        </w:rPr>
        <w:t>c</w:t>
      </w:r>
      <w:r>
        <w:rPr>
          <w:sz w:val="24"/>
          <w:szCs w:val="24"/>
        </w:rPr>
        <w:t xml:space="preserve">onsultation process was flawed for reasons </w:t>
      </w:r>
      <w:r w:rsidR="0075173E">
        <w:rPr>
          <w:sz w:val="24"/>
          <w:szCs w:val="24"/>
        </w:rPr>
        <w:t>we have</w:t>
      </w:r>
      <w:r>
        <w:rPr>
          <w:sz w:val="24"/>
          <w:szCs w:val="24"/>
        </w:rPr>
        <w:t xml:space="preserve"> documented at length before</w:t>
      </w:r>
      <w:r w:rsidR="00C270E8">
        <w:rPr>
          <w:sz w:val="24"/>
          <w:szCs w:val="24"/>
        </w:rPr>
        <w:t xml:space="preserve">.  </w:t>
      </w:r>
      <w:r w:rsidR="00335D82">
        <w:rPr>
          <w:sz w:val="24"/>
          <w:szCs w:val="24"/>
        </w:rPr>
        <w:t xml:space="preserve">In particular we carried out a detailed analysis </w:t>
      </w:r>
      <w:r w:rsidR="007B4B57">
        <w:rPr>
          <w:sz w:val="24"/>
          <w:szCs w:val="24"/>
        </w:rPr>
        <w:t>of all online map comments which is posted on the KIM website</w:t>
      </w:r>
      <w:r w:rsidR="004D6A23">
        <w:rPr>
          <w:sz w:val="24"/>
          <w:szCs w:val="24"/>
        </w:rPr>
        <w:t>, here</w:t>
      </w:r>
      <w:r w:rsidR="007B4B57">
        <w:rPr>
          <w:sz w:val="24"/>
          <w:szCs w:val="24"/>
        </w:rPr>
        <w:t xml:space="preserve">: </w:t>
      </w:r>
      <w:hyperlink r:id="rId5" w:anchor="mapcomments" w:history="1">
        <w:r w:rsidR="007B4B57" w:rsidRPr="006D6EDD">
          <w:rPr>
            <w:rStyle w:val="Hyperlink"/>
            <w:sz w:val="24"/>
            <w:szCs w:val="24"/>
          </w:rPr>
          <w:t>https://keepislingtonmoving.com/data#mapcomments</w:t>
        </w:r>
      </w:hyperlink>
      <w:r w:rsidR="007B4B57">
        <w:rPr>
          <w:sz w:val="24"/>
          <w:szCs w:val="24"/>
        </w:rPr>
        <w:t xml:space="preserve"> .</w:t>
      </w:r>
      <w:r w:rsidR="00222346">
        <w:rPr>
          <w:sz w:val="24"/>
          <w:szCs w:val="24"/>
        </w:rPr>
        <w:t xml:space="preserve">  </w:t>
      </w:r>
      <w:r w:rsidR="004D6A23">
        <w:rPr>
          <w:sz w:val="24"/>
          <w:szCs w:val="24"/>
        </w:rPr>
        <w:t>Our analysis</w:t>
      </w:r>
      <w:r w:rsidR="00C270E8">
        <w:rPr>
          <w:sz w:val="24"/>
          <w:szCs w:val="24"/>
        </w:rPr>
        <w:t xml:space="preserve"> </w:t>
      </w:r>
      <w:r w:rsidR="007B4B57">
        <w:rPr>
          <w:sz w:val="24"/>
          <w:szCs w:val="24"/>
        </w:rPr>
        <w:t>was</w:t>
      </w:r>
      <w:r>
        <w:rPr>
          <w:sz w:val="24"/>
          <w:szCs w:val="24"/>
        </w:rPr>
        <w:t xml:space="preserve"> sent to the </w:t>
      </w:r>
      <w:r w:rsidR="005D4B2A">
        <w:rPr>
          <w:sz w:val="24"/>
          <w:szCs w:val="24"/>
        </w:rPr>
        <w:t xml:space="preserve">Council </w:t>
      </w:r>
      <w:r w:rsidR="004D6A23">
        <w:rPr>
          <w:sz w:val="24"/>
          <w:szCs w:val="24"/>
        </w:rPr>
        <w:t xml:space="preserve">in June 2023 </w:t>
      </w:r>
      <w:r w:rsidR="005D4B2A">
        <w:rPr>
          <w:sz w:val="24"/>
          <w:szCs w:val="24"/>
        </w:rPr>
        <w:t xml:space="preserve">but never acknowledged and </w:t>
      </w:r>
      <w:r w:rsidR="004D6A23">
        <w:rPr>
          <w:sz w:val="24"/>
          <w:szCs w:val="24"/>
        </w:rPr>
        <w:t>appears not to have been discussed</w:t>
      </w:r>
      <w:r w:rsidR="00C270E8">
        <w:rPr>
          <w:sz w:val="24"/>
          <w:szCs w:val="24"/>
        </w:rPr>
        <w:t xml:space="preserve">.  </w:t>
      </w:r>
      <w:r w:rsidR="004D6A23">
        <w:rPr>
          <w:sz w:val="24"/>
          <w:szCs w:val="24"/>
        </w:rPr>
        <w:t>Our FOI request has revealed that our conclusions from the results of the consultation are very different from those of the Council.  Most importantly:</w:t>
      </w:r>
    </w:p>
    <w:p w14:paraId="6041122F" w14:textId="77777777" w:rsidR="00382489" w:rsidRDefault="004D6A23" w:rsidP="004D6A23">
      <w:pPr>
        <w:pStyle w:val="ListParagraph"/>
        <w:numPr>
          <w:ilvl w:val="0"/>
          <w:numId w:val="37"/>
        </w:numPr>
        <w:rPr>
          <w:sz w:val="24"/>
          <w:szCs w:val="24"/>
        </w:rPr>
      </w:pPr>
      <w:r>
        <w:rPr>
          <w:sz w:val="24"/>
          <w:szCs w:val="24"/>
        </w:rPr>
        <w:lastRenderedPageBreak/>
        <w:t xml:space="preserve">The Council </w:t>
      </w:r>
      <w:r w:rsidR="00382489">
        <w:rPr>
          <w:sz w:val="24"/>
          <w:szCs w:val="24"/>
        </w:rPr>
        <w:t>evidently conclude that the results of the Phase 1 consultation justify the Phase 2 proposal for no less than 15 new road closures in Barnsbury.Laycock, effectively blocking all east/west motorised traffic</w:t>
      </w:r>
    </w:p>
    <w:p w14:paraId="49E34BAA" w14:textId="5B69CF96" w:rsidR="00222346" w:rsidRPr="00222346" w:rsidRDefault="00382489" w:rsidP="00222346">
      <w:pPr>
        <w:pStyle w:val="ListParagraph"/>
        <w:numPr>
          <w:ilvl w:val="0"/>
          <w:numId w:val="37"/>
        </w:numPr>
        <w:rPr>
          <w:sz w:val="24"/>
          <w:szCs w:val="24"/>
        </w:rPr>
      </w:pPr>
      <w:r>
        <w:rPr>
          <w:sz w:val="24"/>
          <w:szCs w:val="24"/>
        </w:rPr>
        <w:t>We conclude that this proposal is unfair, unwanted, unwarranted and unnecessary</w:t>
      </w:r>
    </w:p>
    <w:p w14:paraId="3F25C676" w14:textId="7C097F31" w:rsidR="00C270E8" w:rsidRPr="00222346" w:rsidRDefault="00222346" w:rsidP="00222346">
      <w:pPr>
        <w:rPr>
          <w:b/>
          <w:bCs/>
          <w:sz w:val="24"/>
          <w:szCs w:val="24"/>
        </w:rPr>
      </w:pPr>
      <w:r w:rsidRPr="00222346">
        <w:rPr>
          <w:b/>
          <w:bCs/>
          <w:sz w:val="24"/>
          <w:szCs w:val="24"/>
        </w:rPr>
        <w:t>Critique of the Council’s analysis of the online map results</w:t>
      </w:r>
    </w:p>
    <w:p w14:paraId="7012944D" w14:textId="32148371" w:rsidR="00C270E8" w:rsidRPr="00DB745B" w:rsidRDefault="000B16B9" w:rsidP="00222346">
      <w:pPr>
        <w:pStyle w:val="ListParagraph"/>
        <w:numPr>
          <w:ilvl w:val="0"/>
          <w:numId w:val="40"/>
        </w:numPr>
        <w:rPr>
          <w:sz w:val="24"/>
          <w:szCs w:val="24"/>
        </w:rPr>
      </w:pPr>
      <w:r w:rsidRPr="00DB745B">
        <w:rPr>
          <w:sz w:val="24"/>
          <w:szCs w:val="24"/>
        </w:rPr>
        <w:t xml:space="preserve">The officers were unable to </w:t>
      </w:r>
      <w:r w:rsidR="00236FB9" w:rsidRPr="00DB745B">
        <w:rPr>
          <w:sz w:val="24"/>
          <w:szCs w:val="24"/>
        </w:rPr>
        <w:t>determine</w:t>
      </w:r>
      <w:r w:rsidRPr="00DB745B">
        <w:rPr>
          <w:sz w:val="24"/>
          <w:szCs w:val="24"/>
        </w:rPr>
        <w:t xml:space="preserve"> how </w:t>
      </w:r>
      <w:r w:rsidR="00C51DB4" w:rsidRPr="00DB745B">
        <w:rPr>
          <w:sz w:val="24"/>
          <w:szCs w:val="24"/>
        </w:rPr>
        <w:t>much duplication had occurred</w:t>
      </w:r>
      <w:r w:rsidR="00305423">
        <w:rPr>
          <w:sz w:val="24"/>
          <w:szCs w:val="24"/>
        </w:rPr>
        <w:t xml:space="preserve"> from contributors </w:t>
      </w:r>
      <w:r w:rsidR="006810FE" w:rsidRPr="00DB745B">
        <w:rPr>
          <w:sz w:val="24"/>
          <w:szCs w:val="24"/>
        </w:rPr>
        <w:t xml:space="preserve"> in terms of responses to the </w:t>
      </w:r>
      <w:r w:rsidRPr="00DB745B">
        <w:rPr>
          <w:sz w:val="24"/>
          <w:szCs w:val="24"/>
        </w:rPr>
        <w:t>various tools</w:t>
      </w:r>
      <w:r w:rsidR="00C270E8" w:rsidRPr="00DB745B">
        <w:rPr>
          <w:sz w:val="24"/>
          <w:szCs w:val="24"/>
        </w:rPr>
        <w:t>.</w:t>
      </w:r>
      <w:r w:rsidR="006A565C" w:rsidRPr="00DB745B">
        <w:rPr>
          <w:sz w:val="24"/>
          <w:szCs w:val="24"/>
        </w:rPr>
        <w:t xml:space="preserve"> </w:t>
      </w:r>
    </w:p>
    <w:p w14:paraId="440500A6" w14:textId="388E41EF" w:rsidR="0031669D" w:rsidRPr="00C270E8" w:rsidRDefault="003047A9" w:rsidP="00222346">
      <w:pPr>
        <w:pStyle w:val="ListParagraph"/>
        <w:numPr>
          <w:ilvl w:val="0"/>
          <w:numId w:val="40"/>
        </w:numPr>
        <w:rPr>
          <w:sz w:val="24"/>
          <w:szCs w:val="24"/>
        </w:rPr>
      </w:pPr>
      <w:r w:rsidRPr="00C270E8">
        <w:rPr>
          <w:sz w:val="24"/>
          <w:szCs w:val="24"/>
        </w:rPr>
        <w:t xml:space="preserve">There was no process to </w:t>
      </w:r>
      <w:r w:rsidR="00882DFA">
        <w:rPr>
          <w:sz w:val="24"/>
          <w:szCs w:val="24"/>
        </w:rPr>
        <w:t xml:space="preserve">verify </w:t>
      </w:r>
      <w:r w:rsidR="0075173E">
        <w:rPr>
          <w:sz w:val="24"/>
          <w:szCs w:val="24"/>
        </w:rPr>
        <w:t xml:space="preserve">how many comments were made </w:t>
      </w:r>
      <w:r w:rsidR="00882DFA">
        <w:rPr>
          <w:sz w:val="24"/>
          <w:szCs w:val="24"/>
        </w:rPr>
        <w:t xml:space="preserve">by residents living in Barnsbury or Laycock.   </w:t>
      </w:r>
    </w:p>
    <w:p w14:paraId="7781EC4A" w14:textId="41590C22" w:rsidR="00C270E8" w:rsidRDefault="00C270E8" w:rsidP="00222346">
      <w:pPr>
        <w:pStyle w:val="ListParagraph"/>
        <w:numPr>
          <w:ilvl w:val="0"/>
          <w:numId w:val="40"/>
        </w:numPr>
        <w:rPr>
          <w:sz w:val="24"/>
          <w:szCs w:val="24"/>
        </w:rPr>
      </w:pPr>
      <w:r>
        <w:rPr>
          <w:sz w:val="24"/>
          <w:szCs w:val="24"/>
        </w:rPr>
        <w:t xml:space="preserve">The officers acknowledged that the number of contributors on the interactive map was based on user name.  This means it is likely that the number of contributors was less than stated because of the use of </w:t>
      </w:r>
      <w:r w:rsidR="0084257C">
        <w:rPr>
          <w:sz w:val="24"/>
          <w:szCs w:val="24"/>
        </w:rPr>
        <w:t xml:space="preserve">several </w:t>
      </w:r>
      <w:r>
        <w:rPr>
          <w:sz w:val="24"/>
          <w:szCs w:val="24"/>
        </w:rPr>
        <w:t xml:space="preserve"> user names by the same person. </w:t>
      </w:r>
    </w:p>
    <w:p w14:paraId="6577A04A" w14:textId="7C2AC8D7" w:rsidR="0084257C" w:rsidRDefault="002B264C" w:rsidP="00222346">
      <w:pPr>
        <w:pStyle w:val="ListParagraph"/>
        <w:numPr>
          <w:ilvl w:val="0"/>
          <w:numId w:val="40"/>
        </w:numPr>
        <w:rPr>
          <w:sz w:val="24"/>
          <w:szCs w:val="24"/>
        </w:rPr>
      </w:pPr>
      <w:r>
        <w:rPr>
          <w:sz w:val="24"/>
          <w:szCs w:val="24"/>
        </w:rPr>
        <w:t xml:space="preserve">There were </w:t>
      </w:r>
      <w:r w:rsidRPr="0031669D">
        <w:rPr>
          <w:sz w:val="24"/>
          <w:szCs w:val="24"/>
        </w:rPr>
        <w:t xml:space="preserve">2369 online </w:t>
      </w:r>
      <w:r w:rsidR="00223FFF">
        <w:rPr>
          <w:sz w:val="24"/>
          <w:szCs w:val="24"/>
        </w:rPr>
        <w:t xml:space="preserve">comments </w:t>
      </w:r>
      <w:r w:rsidR="00544F2B">
        <w:rPr>
          <w:sz w:val="24"/>
          <w:szCs w:val="24"/>
        </w:rPr>
        <w:t>made on the interactive map. Of these</w:t>
      </w:r>
      <w:r w:rsidRPr="0031669D">
        <w:rPr>
          <w:sz w:val="24"/>
          <w:szCs w:val="24"/>
        </w:rPr>
        <w:t xml:space="preserve">, the Council categorised </w:t>
      </w:r>
      <w:r w:rsidR="00544F2B">
        <w:rPr>
          <w:sz w:val="24"/>
          <w:szCs w:val="24"/>
        </w:rPr>
        <w:t>1758</w:t>
      </w:r>
      <w:r w:rsidRPr="0031669D">
        <w:rPr>
          <w:sz w:val="24"/>
          <w:szCs w:val="24"/>
        </w:rPr>
        <w:t xml:space="preserve"> comments</w:t>
      </w:r>
      <w:r w:rsidR="00617ACE">
        <w:rPr>
          <w:sz w:val="24"/>
          <w:szCs w:val="24"/>
        </w:rPr>
        <w:t xml:space="preserve"> into themes, </w:t>
      </w:r>
      <w:r w:rsidRPr="0031669D">
        <w:rPr>
          <w:sz w:val="24"/>
          <w:szCs w:val="24"/>
        </w:rPr>
        <w:t xml:space="preserve"> leaving nearly 1000 comments with no c</w:t>
      </w:r>
      <w:r w:rsidR="00617ACE">
        <w:rPr>
          <w:sz w:val="24"/>
          <w:szCs w:val="24"/>
        </w:rPr>
        <w:t>ate</w:t>
      </w:r>
      <w:r w:rsidR="001D45BE">
        <w:rPr>
          <w:sz w:val="24"/>
          <w:szCs w:val="24"/>
        </w:rPr>
        <w:t xml:space="preserve">gorisation. </w:t>
      </w:r>
    </w:p>
    <w:p w14:paraId="39A33506" w14:textId="0F6A42A0" w:rsidR="00222346" w:rsidRPr="00EE197D" w:rsidRDefault="0031669D" w:rsidP="008042C5">
      <w:pPr>
        <w:pStyle w:val="ListParagraph"/>
        <w:numPr>
          <w:ilvl w:val="0"/>
          <w:numId w:val="40"/>
        </w:numPr>
        <w:rPr>
          <w:sz w:val="24"/>
          <w:szCs w:val="24"/>
        </w:rPr>
      </w:pPr>
      <w:r w:rsidRPr="00EE197D">
        <w:rPr>
          <w:sz w:val="24"/>
          <w:szCs w:val="24"/>
        </w:rPr>
        <w:t xml:space="preserve">Analysis was presented  </w:t>
      </w:r>
      <w:r w:rsidR="0084257C" w:rsidRPr="00EE197D">
        <w:rPr>
          <w:sz w:val="24"/>
          <w:szCs w:val="24"/>
        </w:rPr>
        <w:t>by t</w:t>
      </w:r>
      <w:r w:rsidRPr="00EE197D">
        <w:rPr>
          <w:sz w:val="24"/>
          <w:szCs w:val="24"/>
        </w:rPr>
        <w:t xml:space="preserve">he officers in terms of themes.  </w:t>
      </w:r>
      <w:r w:rsidR="0084257C" w:rsidRPr="00EE197D">
        <w:rPr>
          <w:sz w:val="24"/>
          <w:szCs w:val="24"/>
        </w:rPr>
        <w:t xml:space="preserve">For example, there were 858 </w:t>
      </w:r>
      <w:r w:rsidR="00617ACE" w:rsidRPr="00EE197D">
        <w:rPr>
          <w:sz w:val="24"/>
          <w:szCs w:val="24"/>
        </w:rPr>
        <w:t xml:space="preserve">comments about </w:t>
      </w:r>
      <w:r w:rsidR="0084257C" w:rsidRPr="00EE197D">
        <w:rPr>
          <w:sz w:val="24"/>
          <w:szCs w:val="24"/>
        </w:rPr>
        <w:t xml:space="preserve"> traffic on the interactive  map but th</w:t>
      </w:r>
      <w:r w:rsidR="00617ACE" w:rsidRPr="00EE197D">
        <w:rPr>
          <w:sz w:val="24"/>
          <w:szCs w:val="24"/>
        </w:rPr>
        <w:t xml:space="preserve">ese </w:t>
      </w:r>
      <w:r w:rsidR="0084257C" w:rsidRPr="00EE197D">
        <w:rPr>
          <w:sz w:val="24"/>
          <w:szCs w:val="24"/>
        </w:rPr>
        <w:t xml:space="preserve"> included concerns over traffic volumes, support for traffic filtering and calming</w:t>
      </w:r>
      <w:r w:rsidR="00EE197D" w:rsidRPr="00EE197D">
        <w:rPr>
          <w:sz w:val="24"/>
          <w:szCs w:val="24"/>
        </w:rPr>
        <w:t>, and opposition to further traffic filtering and calming</w:t>
      </w:r>
      <w:r w:rsidR="0084257C" w:rsidRPr="00EE197D">
        <w:rPr>
          <w:sz w:val="24"/>
          <w:szCs w:val="24"/>
        </w:rPr>
        <w:t>.</w:t>
      </w:r>
      <w:r w:rsidR="001D45BE" w:rsidRPr="00EE197D">
        <w:rPr>
          <w:sz w:val="24"/>
          <w:szCs w:val="24"/>
        </w:rPr>
        <w:t xml:space="preserve"> There were no individual numbers for each of these components</w:t>
      </w:r>
      <w:r w:rsidR="00EE197D">
        <w:rPr>
          <w:sz w:val="24"/>
          <w:szCs w:val="24"/>
        </w:rPr>
        <w:t>.</w:t>
      </w:r>
      <w:r w:rsidR="008042C5">
        <w:rPr>
          <w:sz w:val="24"/>
          <w:szCs w:val="24"/>
        </w:rPr>
        <w:t xml:space="preserve"> </w:t>
      </w:r>
      <w:r w:rsidR="00EE197D">
        <w:rPr>
          <w:sz w:val="24"/>
          <w:szCs w:val="24"/>
        </w:rPr>
        <w:t>More generally, there was little reporting or discussion of the qualitative information contained within these comments as distinct from the quantitative data relating to the numbers of comments analysed by themes chosen by the project team.  This is addressed in more detail below.</w:t>
      </w:r>
    </w:p>
    <w:p w14:paraId="7DB9A5E7" w14:textId="3CD5AE21" w:rsidR="00222346" w:rsidRPr="00297932" w:rsidRDefault="00222346" w:rsidP="00222346">
      <w:pPr>
        <w:rPr>
          <w:b/>
          <w:bCs/>
          <w:sz w:val="24"/>
          <w:szCs w:val="24"/>
        </w:rPr>
      </w:pPr>
      <w:r w:rsidRPr="00297932">
        <w:rPr>
          <w:b/>
          <w:bCs/>
          <w:sz w:val="24"/>
          <w:szCs w:val="24"/>
        </w:rPr>
        <w:t xml:space="preserve">Critique of the Council’s analysis of other quantitative </w:t>
      </w:r>
      <w:r w:rsidR="00297932" w:rsidRPr="00297932">
        <w:rPr>
          <w:b/>
          <w:bCs/>
          <w:sz w:val="24"/>
          <w:szCs w:val="24"/>
        </w:rPr>
        <w:t>input data</w:t>
      </w:r>
    </w:p>
    <w:p w14:paraId="18BA81F2" w14:textId="71CE6543" w:rsidR="00382489" w:rsidRPr="00297932" w:rsidRDefault="00382489" w:rsidP="00297932">
      <w:pPr>
        <w:rPr>
          <w:sz w:val="24"/>
          <w:szCs w:val="24"/>
        </w:rPr>
      </w:pPr>
      <w:r w:rsidRPr="00297932">
        <w:rPr>
          <w:sz w:val="24"/>
          <w:szCs w:val="24"/>
        </w:rPr>
        <w:t>The origin/destination survey on Liverpool Road was carried out over a 24 hour period in May, 2023.  The results presented to coun</w:t>
      </w:r>
      <w:r w:rsidR="00222346" w:rsidRPr="00297932">
        <w:rPr>
          <w:sz w:val="24"/>
          <w:szCs w:val="24"/>
        </w:rPr>
        <w:t>ci</w:t>
      </w:r>
      <w:r w:rsidRPr="00297932">
        <w:rPr>
          <w:sz w:val="24"/>
          <w:szCs w:val="24"/>
        </w:rPr>
        <w:t xml:space="preserve">llors are selective </w:t>
      </w:r>
      <w:r w:rsidR="00297932">
        <w:rPr>
          <w:sz w:val="24"/>
          <w:szCs w:val="24"/>
        </w:rPr>
        <w:t>and t</w:t>
      </w:r>
      <w:r w:rsidRPr="00297932">
        <w:rPr>
          <w:sz w:val="24"/>
          <w:szCs w:val="24"/>
        </w:rPr>
        <w:t xml:space="preserve">here was no data presented by </w:t>
      </w:r>
      <w:r w:rsidR="00297932">
        <w:rPr>
          <w:sz w:val="24"/>
          <w:szCs w:val="24"/>
        </w:rPr>
        <w:t>o</w:t>
      </w:r>
      <w:r w:rsidRPr="00297932">
        <w:rPr>
          <w:sz w:val="24"/>
          <w:szCs w:val="24"/>
        </w:rPr>
        <w:t>fficers to Councillors:</w:t>
      </w:r>
    </w:p>
    <w:p w14:paraId="4617D49D" w14:textId="2F01BBF5" w:rsidR="00382489" w:rsidRDefault="00EE197D" w:rsidP="00382489">
      <w:pPr>
        <w:pStyle w:val="ListParagraph"/>
        <w:numPr>
          <w:ilvl w:val="0"/>
          <w:numId w:val="17"/>
        </w:numPr>
        <w:rPr>
          <w:sz w:val="24"/>
          <w:szCs w:val="24"/>
        </w:rPr>
      </w:pPr>
      <w:r>
        <w:rPr>
          <w:sz w:val="24"/>
          <w:szCs w:val="24"/>
        </w:rPr>
        <w:t>F</w:t>
      </w:r>
      <w:r w:rsidR="00382489">
        <w:rPr>
          <w:sz w:val="24"/>
          <w:szCs w:val="24"/>
        </w:rPr>
        <w:t>or v</w:t>
      </w:r>
      <w:r w:rsidR="00382489" w:rsidRPr="00DB745B">
        <w:rPr>
          <w:sz w:val="24"/>
          <w:szCs w:val="24"/>
        </w:rPr>
        <w:t>ehicle journeys going north/south on Liverpool Road</w:t>
      </w:r>
      <w:r w:rsidR="00382489">
        <w:rPr>
          <w:sz w:val="24"/>
          <w:szCs w:val="24"/>
        </w:rPr>
        <w:t>.</w:t>
      </w:r>
    </w:p>
    <w:p w14:paraId="1B44719D" w14:textId="77777777" w:rsidR="00382489" w:rsidRDefault="00382489" w:rsidP="00382489">
      <w:pPr>
        <w:pStyle w:val="ListParagraph"/>
        <w:numPr>
          <w:ilvl w:val="0"/>
          <w:numId w:val="17"/>
        </w:numPr>
        <w:rPr>
          <w:sz w:val="24"/>
          <w:szCs w:val="24"/>
        </w:rPr>
      </w:pPr>
      <w:r>
        <w:rPr>
          <w:sz w:val="24"/>
          <w:szCs w:val="24"/>
        </w:rPr>
        <w:t>Pentonville Road – map shows in excess of 8000 vehicles.</w:t>
      </w:r>
    </w:p>
    <w:p w14:paraId="2BC76110" w14:textId="77777777" w:rsidR="00382489" w:rsidRPr="00305423" w:rsidRDefault="00382489" w:rsidP="00382489">
      <w:pPr>
        <w:pStyle w:val="ListParagraph"/>
        <w:numPr>
          <w:ilvl w:val="0"/>
          <w:numId w:val="17"/>
        </w:numPr>
        <w:rPr>
          <w:sz w:val="24"/>
          <w:szCs w:val="24"/>
        </w:rPr>
      </w:pPr>
      <w:r w:rsidRPr="00305423">
        <w:rPr>
          <w:sz w:val="24"/>
          <w:szCs w:val="24"/>
        </w:rPr>
        <w:t>Upper Street at junction of Pentonville Road – map shows in excess of 8000 vehicles.</w:t>
      </w:r>
    </w:p>
    <w:p w14:paraId="1AE3722A" w14:textId="77777777" w:rsidR="00382489" w:rsidRDefault="00382489" w:rsidP="00382489">
      <w:pPr>
        <w:pStyle w:val="ListParagraph"/>
        <w:numPr>
          <w:ilvl w:val="0"/>
          <w:numId w:val="17"/>
        </w:numPr>
        <w:rPr>
          <w:sz w:val="24"/>
          <w:szCs w:val="24"/>
        </w:rPr>
      </w:pPr>
      <w:r>
        <w:rPr>
          <w:sz w:val="24"/>
          <w:szCs w:val="24"/>
        </w:rPr>
        <w:t>Holloway Road – map shows in excess of 8000 vehicles.</w:t>
      </w:r>
    </w:p>
    <w:p w14:paraId="229F7673" w14:textId="77777777" w:rsidR="00382489" w:rsidRDefault="00382489" w:rsidP="00382489">
      <w:pPr>
        <w:pStyle w:val="ListParagraph"/>
        <w:numPr>
          <w:ilvl w:val="0"/>
          <w:numId w:val="17"/>
        </w:numPr>
        <w:rPr>
          <w:sz w:val="24"/>
          <w:szCs w:val="24"/>
        </w:rPr>
      </w:pPr>
      <w:r>
        <w:rPr>
          <w:sz w:val="24"/>
          <w:szCs w:val="24"/>
        </w:rPr>
        <w:t>St Pauls Road – map shows in excess of 8000 vehicles.</w:t>
      </w:r>
    </w:p>
    <w:p w14:paraId="5A8FCE4D" w14:textId="352B4F40" w:rsidR="00382489" w:rsidRDefault="00382489" w:rsidP="00382489">
      <w:pPr>
        <w:rPr>
          <w:sz w:val="24"/>
          <w:szCs w:val="24"/>
        </w:rPr>
      </w:pPr>
      <w:r>
        <w:rPr>
          <w:sz w:val="24"/>
          <w:szCs w:val="24"/>
        </w:rPr>
        <w:t xml:space="preserve"> </w:t>
      </w:r>
      <w:r w:rsidRPr="00305423">
        <w:rPr>
          <w:sz w:val="24"/>
          <w:szCs w:val="24"/>
        </w:rPr>
        <w:t xml:space="preserve">By contrast, </w:t>
      </w:r>
      <w:r>
        <w:rPr>
          <w:sz w:val="24"/>
          <w:szCs w:val="24"/>
        </w:rPr>
        <w:t xml:space="preserve">volumes of </w:t>
      </w:r>
      <w:r w:rsidRPr="00305423">
        <w:rPr>
          <w:sz w:val="24"/>
          <w:szCs w:val="24"/>
        </w:rPr>
        <w:t xml:space="preserve">traffic on </w:t>
      </w:r>
      <w:r w:rsidR="00297932">
        <w:rPr>
          <w:sz w:val="24"/>
          <w:szCs w:val="24"/>
        </w:rPr>
        <w:t>e</w:t>
      </w:r>
      <w:r w:rsidRPr="00305423">
        <w:rPr>
          <w:sz w:val="24"/>
          <w:szCs w:val="24"/>
        </w:rPr>
        <w:t>ast/</w:t>
      </w:r>
      <w:r w:rsidR="00297932">
        <w:rPr>
          <w:sz w:val="24"/>
          <w:szCs w:val="24"/>
        </w:rPr>
        <w:t>w</w:t>
      </w:r>
      <w:r w:rsidRPr="00305423">
        <w:rPr>
          <w:sz w:val="24"/>
          <w:szCs w:val="24"/>
        </w:rPr>
        <w:t xml:space="preserve">est side roads </w:t>
      </w:r>
      <w:r w:rsidR="00297932">
        <w:rPr>
          <w:sz w:val="24"/>
          <w:szCs w:val="24"/>
        </w:rPr>
        <w:t xml:space="preserve">were relatively light and </w:t>
      </w:r>
      <w:r>
        <w:rPr>
          <w:sz w:val="24"/>
          <w:szCs w:val="24"/>
        </w:rPr>
        <w:t>ranged from</w:t>
      </w:r>
      <w:r w:rsidRPr="00305423">
        <w:rPr>
          <w:sz w:val="24"/>
          <w:szCs w:val="24"/>
        </w:rPr>
        <w:t>:</w:t>
      </w:r>
    </w:p>
    <w:p w14:paraId="59EA4679" w14:textId="77777777" w:rsidR="00382489" w:rsidRDefault="00382489" w:rsidP="00382489">
      <w:pPr>
        <w:pStyle w:val="ListParagraph"/>
        <w:numPr>
          <w:ilvl w:val="0"/>
          <w:numId w:val="22"/>
        </w:numPr>
        <w:rPr>
          <w:sz w:val="24"/>
          <w:szCs w:val="24"/>
        </w:rPr>
      </w:pPr>
      <w:r>
        <w:rPr>
          <w:sz w:val="24"/>
          <w:szCs w:val="24"/>
        </w:rPr>
        <w:t>Bewdley to Islington Park Street – 1404</w:t>
      </w:r>
    </w:p>
    <w:p w14:paraId="0B9E7C62" w14:textId="77777777" w:rsidR="00382489" w:rsidRDefault="00382489" w:rsidP="00382489">
      <w:pPr>
        <w:pStyle w:val="ListParagraph"/>
        <w:numPr>
          <w:ilvl w:val="0"/>
          <w:numId w:val="22"/>
        </w:numPr>
        <w:rPr>
          <w:sz w:val="24"/>
          <w:szCs w:val="24"/>
        </w:rPr>
      </w:pPr>
      <w:r>
        <w:rPr>
          <w:sz w:val="24"/>
          <w:szCs w:val="24"/>
        </w:rPr>
        <w:t>Offord Road to Islington Park Street – 763</w:t>
      </w:r>
    </w:p>
    <w:p w14:paraId="5A1668B5" w14:textId="77777777" w:rsidR="00382489" w:rsidRDefault="00382489" w:rsidP="00382489">
      <w:pPr>
        <w:pStyle w:val="ListParagraph"/>
        <w:numPr>
          <w:ilvl w:val="0"/>
          <w:numId w:val="22"/>
        </w:numPr>
        <w:rPr>
          <w:sz w:val="24"/>
          <w:szCs w:val="24"/>
        </w:rPr>
      </w:pPr>
      <w:r>
        <w:rPr>
          <w:sz w:val="24"/>
          <w:szCs w:val="24"/>
        </w:rPr>
        <w:t>Mackenzie Road to Holloway Road – 488</w:t>
      </w:r>
    </w:p>
    <w:p w14:paraId="28BBCEEF" w14:textId="7094804A" w:rsidR="00382489" w:rsidRPr="00297932" w:rsidRDefault="00382489" w:rsidP="00297932">
      <w:pPr>
        <w:rPr>
          <w:sz w:val="24"/>
          <w:szCs w:val="24"/>
        </w:rPr>
      </w:pPr>
      <w:r w:rsidRPr="00297932">
        <w:rPr>
          <w:sz w:val="24"/>
          <w:szCs w:val="24"/>
        </w:rPr>
        <w:t>The results from the traffic survey carried out between 20-26</w:t>
      </w:r>
      <w:r w:rsidRPr="00297932">
        <w:rPr>
          <w:sz w:val="24"/>
          <w:szCs w:val="24"/>
          <w:vertAlign w:val="superscript"/>
        </w:rPr>
        <w:t>th</w:t>
      </w:r>
      <w:r w:rsidRPr="00297932">
        <w:rPr>
          <w:sz w:val="24"/>
          <w:szCs w:val="24"/>
        </w:rPr>
        <w:t xml:space="preserve"> September, over a 24 hour period, show a similar picture with significantly higher levels of vehicle journeys on Caledonian </w:t>
      </w:r>
      <w:r w:rsidR="005F303D">
        <w:rPr>
          <w:sz w:val="24"/>
          <w:szCs w:val="24"/>
        </w:rPr>
        <w:t>R</w:t>
      </w:r>
      <w:r w:rsidRPr="00297932">
        <w:rPr>
          <w:sz w:val="24"/>
          <w:szCs w:val="24"/>
        </w:rPr>
        <w:t xml:space="preserve">oad, Pentonville Road, Liverpool Road than on the east/west roads. </w:t>
      </w:r>
    </w:p>
    <w:p w14:paraId="47FE5EDF" w14:textId="77777777" w:rsidR="00382489" w:rsidRDefault="00382489" w:rsidP="00297932">
      <w:pPr>
        <w:rPr>
          <w:sz w:val="24"/>
          <w:szCs w:val="24"/>
        </w:rPr>
      </w:pPr>
      <w:r w:rsidRPr="00297932">
        <w:rPr>
          <w:sz w:val="24"/>
          <w:szCs w:val="24"/>
        </w:rPr>
        <w:t>In any event, these numbers of the traffic survey need to be treated with caution.  Scientific studies have shown that Automatic Traffic Counters (ATCs) do not capture slow-moving or stationary traffic. So, the numbers of journeys on boundary roads, where there is often slow moving traffic or congestion, are likely to be higher than those stated in the survey.</w:t>
      </w:r>
    </w:p>
    <w:p w14:paraId="341E92B0" w14:textId="13ABB303" w:rsidR="008042C5" w:rsidRDefault="008042C5" w:rsidP="00297932">
      <w:pPr>
        <w:rPr>
          <w:sz w:val="24"/>
          <w:szCs w:val="24"/>
        </w:rPr>
      </w:pPr>
      <w:r>
        <w:rPr>
          <w:sz w:val="24"/>
          <w:szCs w:val="24"/>
        </w:rPr>
        <w:lastRenderedPageBreak/>
        <w:t>Surprisingly, the Council appears not to had any discussion of costs, either the direct costs of implementing a liveable neighbourhood or the potentially much higher and long lasting costs on adversely affected residents and businesses and the local economy as a whole.</w:t>
      </w:r>
    </w:p>
    <w:p w14:paraId="51D378D5" w14:textId="77777777" w:rsidR="00BE16DC" w:rsidRDefault="00BE16DC" w:rsidP="00297932">
      <w:pPr>
        <w:rPr>
          <w:sz w:val="24"/>
          <w:szCs w:val="24"/>
        </w:rPr>
      </w:pPr>
    </w:p>
    <w:p w14:paraId="409AAE91" w14:textId="0C9DE0D1" w:rsidR="00382489" w:rsidRDefault="00297932" w:rsidP="00382489">
      <w:pPr>
        <w:rPr>
          <w:sz w:val="24"/>
          <w:szCs w:val="24"/>
        </w:rPr>
      </w:pPr>
      <w:r w:rsidRPr="00297932">
        <w:rPr>
          <w:b/>
          <w:bCs/>
          <w:sz w:val="24"/>
          <w:szCs w:val="24"/>
        </w:rPr>
        <w:t>The Council does not appear to have considered other, more qualitative inputs</w:t>
      </w:r>
    </w:p>
    <w:p w14:paraId="568F5D86" w14:textId="0D46DFD2" w:rsidR="003B7D2D" w:rsidRPr="00297932" w:rsidRDefault="00297932" w:rsidP="00C027E2">
      <w:pPr>
        <w:rPr>
          <w:sz w:val="24"/>
          <w:szCs w:val="24"/>
        </w:rPr>
      </w:pPr>
      <w:r>
        <w:rPr>
          <w:sz w:val="24"/>
          <w:szCs w:val="24"/>
        </w:rPr>
        <w:t>Perhaps most importantly, o</w:t>
      </w:r>
      <w:r w:rsidR="00382489">
        <w:rPr>
          <w:sz w:val="24"/>
          <w:szCs w:val="24"/>
        </w:rPr>
        <w:t xml:space="preserve">ur FOI request has revealed that the Council appears not to have taken into consideration the following objections to a Barnsbury.Laycock Liveable Neighbourhood / Low Traffic Neighbourhood, raised not just in the comments on the interactive map but in </w:t>
      </w:r>
      <w:r w:rsidR="00C027E2">
        <w:rPr>
          <w:sz w:val="24"/>
          <w:szCs w:val="24"/>
        </w:rPr>
        <w:t>many other inputs to the Council during Phase 1</w:t>
      </w:r>
      <w:r w:rsidR="00EA5118">
        <w:rPr>
          <w:sz w:val="24"/>
          <w:szCs w:val="24"/>
        </w:rPr>
        <w:t xml:space="preserve"> including</w:t>
      </w:r>
      <w:r w:rsidR="00C027E2">
        <w:rPr>
          <w:sz w:val="24"/>
          <w:szCs w:val="24"/>
        </w:rPr>
        <w:t>:</w:t>
      </w:r>
    </w:p>
    <w:p w14:paraId="1504F4E3" w14:textId="4A07F9BC" w:rsidR="003B7D2D" w:rsidRPr="00222346" w:rsidRDefault="003B7D2D" w:rsidP="00297932">
      <w:pPr>
        <w:pStyle w:val="ListParagraph"/>
        <w:numPr>
          <w:ilvl w:val="0"/>
          <w:numId w:val="39"/>
        </w:numPr>
        <w:ind w:left="1080"/>
        <w:rPr>
          <w:sz w:val="24"/>
          <w:szCs w:val="24"/>
        </w:rPr>
      </w:pPr>
      <w:r w:rsidRPr="00222346">
        <w:rPr>
          <w:b/>
          <w:bCs/>
          <w:sz w:val="24"/>
          <w:szCs w:val="24"/>
        </w:rPr>
        <w:t>That the area is already a liveable neighbourhood.</w:t>
      </w:r>
      <w:r w:rsidRPr="00222346">
        <w:rPr>
          <w:sz w:val="24"/>
          <w:szCs w:val="24"/>
        </w:rPr>
        <w:t xml:space="preserve"> Many commentators were passionate about this, pointing out that the area is already green, quiet, and healthy with many different types of community parks which serve as social hubs. </w:t>
      </w:r>
    </w:p>
    <w:p w14:paraId="20712430" w14:textId="0B068ABC" w:rsidR="003B7D2D" w:rsidRPr="00222346" w:rsidRDefault="003B7D2D" w:rsidP="00297932">
      <w:pPr>
        <w:pStyle w:val="ListParagraph"/>
        <w:numPr>
          <w:ilvl w:val="0"/>
          <w:numId w:val="39"/>
        </w:numPr>
        <w:ind w:left="1080"/>
        <w:rPr>
          <w:sz w:val="24"/>
          <w:szCs w:val="24"/>
        </w:rPr>
      </w:pPr>
      <w:r w:rsidRPr="00222346">
        <w:rPr>
          <w:b/>
          <w:bCs/>
          <w:sz w:val="24"/>
          <w:szCs w:val="24"/>
        </w:rPr>
        <w:t>The social inequality aspects of the proposed scheme</w:t>
      </w:r>
      <w:r w:rsidRPr="00222346">
        <w:rPr>
          <w:sz w:val="24"/>
          <w:szCs w:val="24"/>
        </w:rPr>
        <w:t xml:space="preserve">.  Many comments on the map made the following observations about the proposals which discriminate against the following groups: </w:t>
      </w:r>
    </w:p>
    <w:p w14:paraId="2F85FF82" w14:textId="77777777" w:rsidR="003B7D2D" w:rsidRPr="008932C5" w:rsidRDefault="003B7D2D" w:rsidP="00297932">
      <w:pPr>
        <w:pStyle w:val="ListParagraph"/>
        <w:numPr>
          <w:ilvl w:val="0"/>
          <w:numId w:val="38"/>
        </w:numPr>
        <w:ind w:left="1440"/>
        <w:rPr>
          <w:sz w:val="24"/>
          <w:szCs w:val="24"/>
        </w:rPr>
      </w:pPr>
      <w:r w:rsidRPr="008932C5">
        <w:rPr>
          <w:sz w:val="24"/>
          <w:szCs w:val="24"/>
        </w:rPr>
        <w:t>The old, ill, and disabled, many of whom rely on vehicles/taxis for a variety of reasons</w:t>
      </w:r>
    </w:p>
    <w:p w14:paraId="42A7EF4D" w14:textId="7113D4DE" w:rsidR="003B7D2D" w:rsidRPr="008932C5" w:rsidRDefault="003B7D2D" w:rsidP="00297932">
      <w:pPr>
        <w:pStyle w:val="ListParagraph"/>
        <w:numPr>
          <w:ilvl w:val="0"/>
          <w:numId w:val="38"/>
        </w:numPr>
        <w:ind w:left="1440"/>
        <w:rPr>
          <w:sz w:val="24"/>
          <w:szCs w:val="24"/>
        </w:rPr>
      </w:pPr>
      <w:r w:rsidRPr="008932C5">
        <w:rPr>
          <w:sz w:val="24"/>
          <w:szCs w:val="24"/>
        </w:rPr>
        <w:t>Those who need a vehicle for their jobs</w:t>
      </w:r>
      <w:r w:rsidR="00297932">
        <w:rPr>
          <w:sz w:val="24"/>
          <w:szCs w:val="24"/>
        </w:rPr>
        <w:t>:</w:t>
      </w:r>
      <w:r w:rsidRPr="008932C5">
        <w:rPr>
          <w:sz w:val="24"/>
          <w:szCs w:val="24"/>
        </w:rPr>
        <w:t xml:space="preserve"> </w:t>
      </w:r>
      <w:r w:rsidR="00297932" w:rsidRPr="008932C5">
        <w:rPr>
          <w:sz w:val="24"/>
          <w:szCs w:val="24"/>
        </w:rPr>
        <w:t xml:space="preserve">for example </w:t>
      </w:r>
      <w:r w:rsidRPr="008932C5">
        <w:rPr>
          <w:sz w:val="24"/>
          <w:szCs w:val="24"/>
        </w:rPr>
        <w:t>builders, plumbers, care workers and perip</w:t>
      </w:r>
      <w:r>
        <w:rPr>
          <w:sz w:val="24"/>
          <w:szCs w:val="24"/>
        </w:rPr>
        <w:t>ateti</w:t>
      </w:r>
      <w:r w:rsidRPr="008932C5">
        <w:rPr>
          <w:sz w:val="24"/>
          <w:szCs w:val="24"/>
        </w:rPr>
        <w:t>c</w:t>
      </w:r>
      <w:r>
        <w:rPr>
          <w:sz w:val="24"/>
          <w:szCs w:val="24"/>
        </w:rPr>
        <w:t xml:space="preserve"> workers, </w:t>
      </w:r>
      <w:r w:rsidRPr="008932C5">
        <w:rPr>
          <w:sz w:val="24"/>
          <w:szCs w:val="24"/>
        </w:rPr>
        <w:t xml:space="preserve"> businesses</w:t>
      </w:r>
      <w:r>
        <w:rPr>
          <w:sz w:val="24"/>
          <w:szCs w:val="24"/>
        </w:rPr>
        <w:t>,</w:t>
      </w:r>
      <w:r w:rsidRPr="008932C5">
        <w:rPr>
          <w:sz w:val="24"/>
          <w:szCs w:val="24"/>
        </w:rPr>
        <w:t xml:space="preserve"> shops and  health workers</w:t>
      </w:r>
      <w:r w:rsidR="00297932">
        <w:rPr>
          <w:sz w:val="24"/>
          <w:szCs w:val="24"/>
        </w:rPr>
        <w:t>.</w:t>
      </w:r>
    </w:p>
    <w:p w14:paraId="3F9424FB" w14:textId="6DD6CB38" w:rsidR="003B7D2D" w:rsidRPr="008932C5" w:rsidRDefault="003B7D2D" w:rsidP="00297932">
      <w:pPr>
        <w:pStyle w:val="ListParagraph"/>
        <w:numPr>
          <w:ilvl w:val="0"/>
          <w:numId w:val="38"/>
        </w:numPr>
        <w:ind w:left="1440"/>
        <w:rPr>
          <w:sz w:val="24"/>
          <w:szCs w:val="24"/>
        </w:rPr>
      </w:pPr>
      <w:r w:rsidRPr="008932C5">
        <w:rPr>
          <w:sz w:val="24"/>
          <w:szCs w:val="24"/>
        </w:rPr>
        <w:t>Those who live on or near the boundary roads where pollution levels are high</w:t>
      </w:r>
      <w:r>
        <w:rPr>
          <w:sz w:val="24"/>
          <w:szCs w:val="24"/>
        </w:rPr>
        <w:t xml:space="preserve">er, often due to </w:t>
      </w:r>
      <w:r w:rsidRPr="008932C5">
        <w:rPr>
          <w:sz w:val="24"/>
          <w:szCs w:val="24"/>
        </w:rPr>
        <w:t xml:space="preserve">congestion at junction points. </w:t>
      </w:r>
      <w:r w:rsidR="00297932">
        <w:rPr>
          <w:sz w:val="24"/>
          <w:szCs w:val="24"/>
        </w:rPr>
        <w:t xml:space="preserve"> </w:t>
      </w:r>
      <w:r w:rsidRPr="008932C5">
        <w:rPr>
          <w:sz w:val="24"/>
          <w:szCs w:val="24"/>
        </w:rPr>
        <w:t xml:space="preserve">Social housing predominates in such areas. </w:t>
      </w:r>
    </w:p>
    <w:p w14:paraId="315B7A04" w14:textId="1FC65C0A" w:rsidR="003B7D2D" w:rsidRPr="008932C5" w:rsidRDefault="003B7D2D" w:rsidP="00297932">
      <w:pPr>
        <w:pStyle w:val="ListParagraph"/>
        <w:numPr>
          <w:ilvl w:val="0"/>
          <w:numId w:val="38"/>
        </w:numPr>
        <w:ind w:left="1440"/>
        <w:rPr>
          <w:sz w:val="24"/>
          <w:szCs w:val="24"/>
        </w:rPr>
      </w:pPr>
      <w:r w:rsidRPr="008932C5">
        <w:rPr>
          <w:sz w:val="24"/>
          <w:szCs w:val="24"/>
        </w:rPr>
        <w:t>Traffic filter measures, as proposed, benefit a tiny minority of residents who live in the affluent area of the Barnsbury</w:t>
      </w:r>
      <w:r w:rsidR="00EE197D">
        <w:rPr>
          <w:sz w:val="24"/>
          <w:szCs w:val="24"/>
        </w:rPr>
        <w:t>.</w:t>
      </w:r>
      <w:r w:rsidRPr="008932C5">
        <w:rPr>
          <w:sz w:val="24"/>
          <w:szCs w:val="24"/>
        </w:rPr>
        <w:t>Laycock conservation area.</w:t>
      </w:r>
    </w:p>
    <w:p w14:paraId="591A0241" w14:textId="7D1DAD1A" w:rsidR="00297932" w:rsidRPr="00297932" w:rsidRDefault="003B7D2D" w:rsidP="00297932">
      <w:pPr>
        <w:pStyle w:val="ListParagraph"/>
        <w:numPr>
          <w:ilvl w:val="0"/>
          <w:numId w:val="38"/>
        </w:numPr>
        <w:ind w:left="1440"/>
        <w:rPr>
          <w:sz w:val="24"/>
          <w:szCs w:val="24"/>
        </w:rPr>
      </w:pPr>
      <w:r w:rsidRPr="008932C5">
        <w:rPr>
          <w:sz w:val="24"/>
          <w:szCs w:val="24"/>
        </w:rPr>
        <w:t>Longer bus journeys due to congestion on boundary and main roads.</w:t>
      </w:r>
    </w:p>
    <w:p w14:paraId="3B623D68" w14:textId="17C5A242" w:rsidR="003B7D2D" w:rsidRPr="00222346" w:rsidRDefault="003B7D2D" w:rsidP="00297932">
      <w:pPr>
        <w:pStyle w:val="ListParagraph"/>
        <w:numPr>
          <w:ilvl w:val="0"/>
          <w:numId w:val="38"/>
        </w:numPr>
        <w:rPr>
          <w:sz w:val="24"/>
          <w:szCs w:val="24"/>
        </w:rPr>
      </w:pPr>
      <w:r w:rsidRPr="00222346">
        <w:rPr>
          <w:b/>
          <w:bCs/>
          <w:sz w:val="24"/>
          <w:szCs w:val="24"/>
        </w:rPr>
        <w:t>Economic impacts on local businesses.</w:t>
      </w:r>
      <w:r w:rsidRPr="00222346">
        <w:rPr>
          <w:sz w:val="24"/>
          <w:szCs w:val="24"/>
        </w:rPr>
        <w:t xml:space="preserve">  The Officers failed to mention any of the concerns raised by </w:t>
      </w:r>
      <w:r w:rsidR="00EE197D">
        <w:rPr>
          <w:sz w:val="24"/>
          <w:szCs w:val="24"/>
        </w:rPr>
        <w:t xml:space="preserve">tradespeople and </w:t>
      </w:r>
      <w:r w:rsidRPr="00222346">
        <w:rPr>
          <w:sz w:val="24"/>
          <w:szCs w:val="24"/>
        </w:rPr>
        <w:t xml:space="preserve">local businesses/shops in their feedback. </w:t>
      </w:r>
    </w:p>
    <w:p w14:paraId="42DA84B1" w14:textId="77777777" w:rsidR="003B7D2D" w:rsidRPr="00222346" w:rsidRDefault="003B7D2D" w:rsidP="00297932">
      <w:pPr>
        <w:pStyle w:val="ListParagraph"/>
        <w:numPr>
          <w:ilvl w:val="0"/>
          <w:numId w:val="38"/>
        </w:numPr>
        <w:rPr>
          <w:sz w:val="24"/>
          <w:szCs w:val="24"/>
        </w:rPr>
      </w:pPr>
      <w:r w:rsidRPr="00222346">
        <w:rPr>
          <w:b/>
          <w:bCs/>
          <w:sz w:val="24"/>
          <w:szCs w:val="24"/>
        </w:rPr>
        <w:t xml:space="preserve">Many comments were made about the unsuitability of the  Liverpool Road cycle lane. </w:t>
      </w:r>
      <w:r w:rsidRPr="00222346">
        <w:rPr>
          <w:sz w:val="24"/>
          <w:szCs w:val="24"/>
        </w:rPr>
        <w:t>These focused on the dangers posed to both cyclists as well as those using resident parking on Liverpool Road</w:t>
      </w:r>
    </w:p>
    <w:p w14:paraId="54213FD5" w14:textId="13EE816A" w:rsidR="003B7D2D" w:rsidRPr="00222346" w:rsidRDefault="003B7D2D" w:rsidP="00297932">
      <w:pPr>
        <w:pStyle w:val="ListParagraph"/>
        <w:numPr>
          <w:ilvl w:val="0"/>
          <w:numId w:val="38"/>
        </w:numPr>
        <w:rPr>
          <w:sz w:val="24"/>
          <w:szCs w:val="24"/>
        </w:rPr>
      </w:pPr>
      <w:r w:rsidRPr="00222346">
        <w:rPr>
          <w:b/>
          <w:bCs/>
          <w:sz w:val="24"/>
          <w:szCs w:val="24"/>
        </w:rPr>
        <w:t xml:space="preserve">Cyclist behaviour. </w:t>
      </w:r>
      <w:r w:rsidRPr="00222346">
        <w:rPr>
          <w:sz w:val="24"/>
          <w:szCs w:val="24"/>
        </w:rPr>
        <w:t>There were also concerns raised about the behaviour of some cyclists, in particular not following the highway code and riding on pavements. It was felt by some that there was an over</w:t>
      </w:r>
      <w:r w:rsidR="00EE197D">
        <w:rPr>
          <w:sz w:val="24"/>
          <w:szCs w:val="24"/>
        </w:rPr>
        <w:t>-</w:t>
      </w:r>
      <w:r w:rsidRPr="00222346">
        <w:rPr>
          <w:sz w:val="24"/>
          <w:szCs w:val="24"/>
        </w:rPr>
        <w:t xml:space="preserve">emphasis on cyclists as compared with other groups. </w:t>
      </w:r>
    </w:p>
    <w:p w14:paraId="1A9ABDCD" w14:textId="77777777" w:rsidR="003B7D2D" w:rsidRPr="00222346" w:rsidRDefault="003B7D2D" w:rsidP="00297932">
      <w:pPr>
        <w:pStyle w:val="ListParagraph"/>
        <w:numPr>
          <w:ilvl w:val="0"/>
          <w:numId w:val="38"/>
        </w:numPr>
        <w:rPr>
          <w:sz w:val="24"/>
          <w:szCs w:val="24"/>
        </w:rPr>
      </w:pPr>
      <w:r w:rsidRPr="00222346">
        <w:rPr>
          <w:b/>
          <w:bCs/>
          <w:sz w:val="24"/>
          <w:szCs w:val="24"/>
        </w:rPr>
        <w:t>Highbury Corner was another topic raised.</w:t>
      </w:r>
      <w:r w:rsidRPr="00222346">
        <w:rPr>
          <w:sz w:val="24"/>
          <w:szCs w:val="24"/>
        </w:rPr>
        <w:t xml:space="preserve"> It was felt by many that this was significant cause of many of the current traffic problems in this area – congestion, cut throughs and the adverse flow of traffic. </w:t>
      </w:r>
    </w:p>
    <w:p w14:paraId="3D7018C5" w14:textId="21F7CC00" w:rsidR="003B7D2D" w:rsidRPr="00222346" w:rsidRDefault="003B7D2D" w:rsidP="00297932">
      <w:pPr>
        <w:pStyle w:val="ListParagraph"/>
        <w:numPr>
          <w:ilvl w:val="0"/>
          <w:numId w:val="38"/>
        </w:numPr>
        <w:rPr>
          <w:sz w:val="24"/>
          <w:szCs w:val="24"/>
        </w:rPr>
      </w:pPr>
      <w:r w:rsidRPr="00222346">
        <w:rPr>
          <w:b/>
          <w:bCs/>
          <w:sz w:val="24"/>
          <w:szCs w:val="24"/>
        </w:rPr>
        <w:t>Proposals are anti-green</w:t>
      </w:r>
      <w:r w:rsidRPr="00222346">
        <w:rPr>
          <w:sz w:val="24"/>
          <w:szCs w:val="24"/>
        </w:rPr>
        <w:t xml:space="preserve">. </w:t>
      </w:r>
      <w:r w:rsidR="00525A6F">
        <w:rPr>
          <w:sz w:val="24"/>
          <w:szCs w:val="24"/>
        </w:rPr>
        <w:t>Many commentators pointed out that traffic filtering</w:t>
      </w:r>
      <w:r w:rsidRPr="00222346">
        <w:rPr>
          <w:sz w:val="24"/>
          <w:szCs w:val="24"/>
        </w:rPr>
        <w:t xml:space="preserve"> would result in:</w:t>
      </w:r>
    </w:p>
    <w:p w14:paraId="1073195B" w14:textId="77777777" w:rsidR="003B7D2D" w:rsidRPr="008932C5" w:rsidRDefault="003B7D2D" w:rsidP="00BE16DC">
      <w:pPr>
        <w:pStyle w:val="ListParagraph"/>
        <w:numPr>
          <w:ilvl w:val="0"/>
          <w:numId w:val="42"/>
        </w:numPr>
        <w:rPr>
          <w:sz w:val="24"/>
          <w:szCs w:val="24"/>
        </w:rPr>
      </w:pPr>
      <w:r w:rsidRPr="008932C5">
        <w:rPr>
          <w:sz w:val="24"/>
          <w:szCs w:val="24"/>
        </w:rPr>
        <w:t>Longer journeys for all vehicles</w:t>
      </w:r>
      <w:r>
        <w:rPr>
          <w:sz w:val="24"/>
          <w:szCs w:val="24"/>
        </w:rPr>
        <w:t>.</w:t>
      </w:r>
    </w:p>
    <w:p w14:paraId="2AA07F18" w14:textId="77777777" w:rsidR="003B7D2D" w:rsidRDefault="003B7D2D" w:rsidP="00BE16DC">
      <w:pPr>
        <w:pStyle w:val="ListParagraph"/>
        <w:numPr>
          <w:ilvl w:val="0"/>
          <w:numId w:val="42"/>
        </w:numPr>
        <w:rPr>
          <w:sz w:val="24"/>
          <w:szCs w:val="24"/>
        </w:rPr>
      </w:pPr>
      <w:r w:rsidRPr="008932C5">
        <w:rPr>
          <w:sz w:val="24"/>
          <w:szCs w:val="24"/>
        </w:rPr>
        <w:t>Significant congestion on boundary and main roads, particularly at junction points.</w:t>
      </w:r>
    </w:p>
    <w:p w14:paraId="02892AD0" w14:textId="23D23D7A" w:rsidR="003B7D2D" w:rsidRDefault="003B7D2D" w:rsidP="00525A6F">
      <w:pPr>
        <w:pStyle w:val="ListParagraph"/>
        <w:numPr>
          <w:ilvl w:val="0"/>
          <w:numId w:val="42"/>
        </w:numPr>
        <w:rPr>
          <w:sz w:val="24"/>
          <w:szCs w:val="24"/>
        </w:rPr>
      </w:pPr>
      <w:r>
        <w:rPr>
          <w:sz w:val="24"/>
          <w:szCs w:val="24"/>
        </w:rPr>
        <w:t>Increased pollution on main roads</w:t>
      </w:r>
      <w:r w:rsidR="00525A6F">
        <w:rPr>
          <w:sz w:val="24"/>
          <w:szCs w:val="24"/>
        </w:rPr>
        <w:t xml:space="preserve">, </w:t>
      </w:r>
      <w:proofErr w:type="spellStart"/>
      <w:r w:rsidR="00525A6F">
        <w:rPr>
          <w:sz w:val="24"/>
          <w:szCs w:val="24"/>
        </w:rPr>
        <w:t>ie</w:t>
      </w:r>
      <w:proofErr w:type="spellEnd"/>
      <w:r w:rsidR="00525A6F">
        <w:rPr>
          <w:sz w:val="24"/>
          <w:szCs w:val="24"/>
        </w:rPr>
        <w:t xml:space="preserve"> p</w:t>
      </w:r>
      <w:r w:rsidRPr="008042C5">
        <w:rPr>
          <w:sz w:val="24"/>
          <w:szCs w:val="24"/>
        </w:rPr>
        <w:t>ollution will simply be shifted from one area to another</w:t>
      </w:r>
    </w:p>
    <w:p w14:paraId="3E454271" w14:textId="6C33B070" w:rsidR="00525A6F" w:rsidRPr="008042C5" w:rsidRDefault="00525A6F" w:rsidP="00525A6F">
      <w:pPr>
        <w:pStyle w:val="ListParagraph"/>
        <w:numPr>
          <w:ilvl w:val="0"/>
          <w:numId w:val="42"/>
        </w:numPr>
        <w:rPr>
          <w:sz w:val="24"/>
          <w:szCs w:val="24"/>
        </w:rPr>
      </w:pPr>
      <w:r>
        <w:rPr>
          <w:sz w:val="24"/>
          <w:szCs w:val="24"/>
        </w:rPr>
        <w:t>Obstruction of emergency services</w:t>
      </w:r>
    </w:p>
    <w:p w14:paraId="132E15E8" w14:textId="538D288B" w:rsidR="003B7D2D" w:rsidRPr="00222346" w:rsidRDefault="003B7D2D" w:rsidP="00222346">
      <w:pPr>
        <w:pStyle w:val="ListParagraph"/>
        <w:numPr>
          <w:ilvl w:val="0"/>
          <w:numId w:val="38"/>
        </w:numPr>
        <w:rPr>
          <w:b/>
          <w:bCs/>
          <w:sz w:val="24"/>
          <w:szCs w:val="24"/>
        </w:rPr>
      </w:pPr>
      <w:r w:rsidRPr="00222346">
        <w:rPr>
          <w:b/>
          <w:bCs/>
          <w:sz w:val="24"/>
          <w:szCs w:val="24"/>
        </w:rPr>
        <w:t xml:space="preserve">Strategic need to keep east/west access roads unfiltered. </w:t>
      </w:r>
      <w:r w:rsidR="00525A6F">
        <w:rPr>
          <w:sz w:val="24"/>
          <w:szCs w:val="24"/>
        </w:rPr>
        <w:t>It was pointed out that:</w:t>
      </w:r>
    </w:p>
    <w:p w14:paraId="6A0B2232" w14:textId="5F6A6837" w:rsidR="003B7D2D" w:rsidRPr="00164317" w:rsidRDefault="003B7D2D" w:rsidP="00BE16DC">
      <w:pPr>
        <w:pStyle w:val="ListParagraph"/>
        <w:numPr>
          <w:ilvl w:val="0"/>
          <w:numId w:val="43"/>
        </w:numPr>
        <w:rPr>
          <w:b/>
          <w:bCs/>
          <w:sz w:val="24"/>
          <w:szCs w:val="24"/>
        </w:rPr>
      </w:pPr>
      <w:r>
        <w:rPr>
          <w:sz w:val="24"/>
          <w:szCs w:val="24"/>
        </w:rPr>
        <w:lastRenderedPageBreak/>
        <w:t xml:space="preserve">East/west roads are of vital and strategic importance in allowing the </w:t>
      </w:r>
      <w:r w:rsidR="00525A6F">
        <w:rPr>
          <w:sz w:val="24"/>
          <w:szCs w:val="24"/>
        </w:rPr>
        <w:t xml:space="preserve">free </w:t>
      </w:r>
      <w:r>
        <w:rPr>
          <w:sz w:val="24"/>
          <w:szCs w:val="24"/>
        </w:rPr>
        <w:t>flow of traffic</w:t>
      </w:r>
    </w:p>
    <w:p w14:paraId="482BCBDA" w14:textId="77777777" w:rsidR="003B7D2D" w:rsidRPr="003B7D2D" w:rsidRDefault="003B7D2D" w:rsidP="00BE16DC">
      <w:pPr>
        <w:pStyle w:val="ListParagraph"/>
        <w:numPr>
          <w:ilvl w:val="0"/>
          <w:numId w:val="43"/>
        </w:numPr>
        <w:rPr>
          <w:b/>
          <w:bCs/>
          <w:sz w:val="24"/>
          <w:szCs w:val="24"/>
        </w:rPr>
      </w:pPr>
      <w:r>
        <w:rPr>
          <w:sz w:val="24"/>
          <w:szCs w:val="24"/>
        </w:rPr>
        <w:t xml:space="preserve">This part of Islington cannot be seen as a single entity and should be considered as part of a whole. </w:t>
      </w:r>
    </w:p>
    <w:p w14:paraId="42135F4D" w14:textId="106CD4AF" w:rsidR="003B7D2D" w:rsidRPr="00222346" w:rsidRDefault="003A5E3C" w:rsidP="00BE16DC">
      <w:pPr>
        <w:pStyle w:val="ListParagraph"/>
        <w:numPr>
          <w:ilvl w:val="0"/>
          <w:numId w:val="44"/>
        </w:numPr>
        <w:rPr>
          <w:b/>
          <w:bCs/>
          <w:sz w:val="24"/>
          <w:szCs w:val="24"/>
        </w:rPr>
      </w:pPr>
      <w:r>
        <w:rPr>
          <w:b/>
          <w:bCs/>
          <w:sz w:val="24"/>
          <w:szCs w:val="24"/>
        </w:rPr>
        <w:t>Email feedback</w:t>
      </w:r>
    </w:p>
    <w:p w14:paraId="777F33FB" w14:textId="3B2E5C18" w:rsidR="002C031C" w:rsidRPr="002C031C" w:rsidRDefault="003A5E3C" w:rsidP="00BE16DC">
      <w:pPr>
        <w:pStyle w:val="ListParagraph"/>
        <w:numPr>
          <w:ilvl w:val="0"/>
          <w:numId w:val="45"/>
        </w:numPr>
        <w:rPr>
          <w:b/>
          <w:bCs/>
          <w:sz w:val="24"/>
          <w:szCs w:val="24"/>
        </w:rPr>
      </w:pPr>
      <w:r>
        <w:rPr>
          <w:sz w:val="24"/>
          <w:szCs w:val="24"/>
        </w:rPr>
        <w:t xml:space="preserve">Of 451 emails to the Council, a majority, 296 (65%) were broadly negative with respect to the plans as against 155 (35%) broadly positive.   </w:t>
      </w:r>
      <w:r w:rsidR="002C031C">
        <w:rPr>
          <w:sz w:val="24"/>
          <w:szCs w:val="24"/>
        </w:rPr>
        <w:t xml:space="preserve">163 </w:t>
      </w:r>
      <w:r>
        <w:rPr>
          <w:sz w:val="24"/>
          <w:szCs w:val="24"/>
        </w:rPr>
        <w:t xml:space="preserve">(36%) of </w:t>
      </w:r>
      <w:r w:rsidR="002C031C">
        <w:rPr>
          <w:sz w:val="24"/>
          <w:szCs w:val="24"/>
        </w:rPr>
        <w:t xml:space="preserve">emails </w:t>
      </w:r>
      <w:r>
        <w:rPr>
          <w:sz w:val="24"/>
          <w:szCs w:val="24"/>
        </w:rPr>
        <w:t>were critical of</w:t>
      </w:r>
      <w:r w:rsidR="0046012C">
        <w:rPr>
          <w:sz w:val="24"/>
          <w:szCs w:val="24"/>
        </w:rPr>
        <w:t xml:space="preserve"> the Council</w:t>
      </w:r>
      <w:r>
        <w:rPr>
          <w:sz w:val="24"/>
          <w:szCs w:val="24"/>
        </w:rPr>
        <w:t>’s</w:t>
      </w:r>
      <w:r w:rsidR="0046012C">
        <w:rPr>
          <w:sz w:val="24"/>
          <w:szCs w:val="24"/>
        </w:rPr>
        <w:t xml:space="preserve"> engagement </w:t>
      </w:r>
      <w:r>
        <w:rPr>
          <w:sz w:val="24"/>
          <w:szCs w:val="24"/>
        </w:rPr>
        <w:t xml:space="preserve">and consultation </w:t>
      </w:r>
      <w:r w:rsidR="0046012C">
        <w:rPr>
          <w:sz w:val="24"/>
          <w:szCs w:val="24"/>
        </w:rPr>
        <w:t>process</w:t>
      </w:r>
      <w:r w:rsidR="00EA5118">
        <w:rPr>
          <w:sz w:val="24"/>
          <w:szCs w:val="24"/>
        </w:rPr>
        <w:t>.</w:t>
      </w:r>
    </w:p>
    <w:p w14:paraId="5338556B" w14:textId="77777777" w:rsidR="003B7D2D" w:rsidRPr="003D5A41" w:rsidRDefault="003B7D2D" w:rsidP="003B7D2D">
      <w:pPr>
        <w:pStyle w:val="ListParagraph"/>
        <w:ind w:left="360"/>
        <w:rPr>
          <w:b/>
          <w:bCs/>
          <w:sz w:val="24"/>
          <w:szCs w:val="24"/>
        </w:rPr>
      </w:pPr>
    </w:p>
    <w:p w14:paraId="12390C94" w14:textId="77777777" w:rsidR="00C027E2" w:rsidRDefault="00C027E2" w:rsidP="00C027E2">
      <w:pPr>
        <w:rPr>
          <w:sz w:val="24"/>
          <w:szCs w:val="24"/>
        </w:rPr>
      </w:pPr>
    </w:p>
    <w:p w14:paraId="5A755B50" w14:textId="13FA26E5" w:rsidR="00C027E2" w:rsidRPr="0089574E" w:rsidRDefault="00BE16DC" w:rsidP="00C027E2">
      <w:pPr>
        <w:rPr>
          <w:b/>
          <w:bCs/>
          <w:sz w:val="24"/>
          <w:szCs w:val="24"/>
        </w:rPr>
      </w:pPr>
      <w:r>
        <w:rPr>
          <w:b/>
          <w:bCs/>
          <w:sz w:val="24"/>
          <w:szCs w:val="24"/>
        </w:rPr>
        <w:t xml:space="preserve">The </w:t>
      </w:r>
      <w:r w:rsidR="00C027E2" w:rsidRPr="0089574E">
        <w:rPr>
          <w:b/>
          <w:bCs/>
          <w:sz w:val="24"/>
          <w:szCs w:val="24"/>
        </w:rPr>
        <w:t xml:space="preserve">Council’s stated objectives for this area </w:t>
      </w:r>
      <w:r w:rsidR="00C027E2">
        <w:rPr>
          <w:b/>
          <w:bCs/>
          <w:sz w:val="24"/>
          <w:szCs w:val="24"/>
        </w:rPr>
        <w:t xml:space="preserve">will not be met by the </w:t>
      </w:r>
      <w:r w:rsidR="00525A6F">
        <w:rPr>
          <w:b/>
          <w:bCs/>
          <w:sz w:val="24"/>
          <w:szCs w:val="24"/>
        </w:rPr>
        <w:t xml:space="preserve">Phase 2 </w:t>
      </w:r>
      <w:r w:rsidR="00C027E2">
        <w:rPr>
          <w:b/>
          <w:bCs/>
          <w:sz w:val="24"/>
          <w:szCs w:val="24"/>
        </w:rPr>
        <w:t>proposals</w:t>
      </w:r>
      <w:r w:rsidR="00C027E2" w:rsidRPr="0089574E">
        <w:rPr>
          <w:b/>
          <w:bCs/>
          <w:sz w:val="24"/>
          <w:szCs w:val="24"/>
        </w:rPr>
        <w:t xml:space="preserve">. </w:t>
      </w:r>
    </w:p>
    <w:p w14:paraId="633CFCFA" w14:textId="6EEAFFEB" w:rsidR="00C027E2" w:rsidRPr="00E95E5B" w:rsidRDefault="00BE16DC" w:rsidP="00C027E2">
      <w:pPr>
        <w:pStyle w:val="ListParagraph"/>
        <w:numPr>
          <w:ilvl w:val="0"/>
          <w:numId w:val="31"/>
        </w:numPr>
        <w:rPr>
          <w:sz w:val="24"/>
          <w:szCs w:val="24"/>
        </w:rPr>
      </w:pPr>
      <w:r>
        <w:rPr>
          <w:sz w:val="24"/>
          <w:szCs w:val="24"/>
        </w:rPr>
        <w:t>“M</w:t>
      </w:r>
      <w:r w:rsidR="00C027E2" w:rsidRPr="00E95E5B">
        <w:rPr>
          <w:sz w:val="24"/>
          <w:szCs w:val="24"/>
        </w:rPr>
        <w:t>ake the area greener, healthier and more pleasant to spend time in, with new plants, trees and seating</w:t>
      </w:r>
      <w:r>
        <w:rPr>
          <w:sz w:val="24"/>
          <w:szCs w:val="24"/>
        </w:rPr>
        <w:t>”</w:t>
      </w:r>
      <w:r w:rsidR="00C027E2">
        <w:rPr>
          <w:sz w:val="24"/>
          <w:szCs w:val="24"/>
        </w:rPr>
        <w:t>.  A</w:t>
      </w:r>
      <w:r w:rsidR="00525A6F">
        <w:rPr>
          <w:sz w:val="24"/>
          <w:szCs w:val="24"/>
        </w:rPr>
        <w:t>L</w:t>
      </w:r>
      <w:r w:rsidR="00C027E2">
        <w:rPr>
          <w:sz w:val="24"/>
          <w:szCs w:val="24"/>
        </w:rPr>
        <w:t>READY GREEN WITH MANY DIFFERENT KINDS OF PARKS, STATE OF THE ART FOOTBALL PITCHES, GARDEN SQUARES.  PROBABLY THE GREENEST SQUARE MILE IN ISLINGTON</w:t>
      </w:r>
      <w:r w:rsidR="00DE6D9C">
        <w:rPr>
          <w:sz w:val="24"/>
          <w:szCs w:val="24"/>
        </w:rPr>
        <w:t>.</w:t>
      </w:r>
    </w:p>
    <w:p w14:paraId="35C1F8C2" w14:textId="4868C0B9" w:rsidR="00C027E2" w:rsidRPr="00E95E5B" w:rsidRDefault="00BE16DC" w:rsidP="00C027E2">
      <w:pPr>
        <w:numPr>
          <w:ilvl w:val="0"/>
          <w:numId w:val="30"/>
        </w:numPr>
        <w:rPr>
          <w:sz w:val="24"/>
          <w:szCs w:val="24"/>
        </w:rPr>
      </w:pPr>
      <w:r>
        <w:rPr>
          <w:sz w:val="24"/>
          <w:szCs w:val="24"/>
        </w:rPr>
        <w:t>“C</w:t>
      </w:r>
      <w:r w:rsidR="00C027E2" w:rsidRPr="00E95E5B">
        <w:rPr>
          <w:sz w:val="24"/>
          <w:szCs w:val="24"/>
        </w:rPr>
        <w:t>reate safer streets in the area for children to travel independently, feel confident waking, scooting and cycling and new areas for play</w:t>
      </w:r>
      <w:r>
        <w:rPr>
          <w:sz w:val="24"/>
          <w:szCs w:val="24"/>
        </w:rPr>
        <w:t>”</w:t>
      </w:r>
      <w:r w:rsidR="00C027E2">
        <w:rPr>
          <w:sz w:val="24"/>
          <w:szCs w:val="24"/>
        </w:rPr>
        <w:t>.  TFL STATISTICS DEMONSTRATE THAT THIS AREA HAS THE LOWEST LEVEL OF PEDESTRIAN AND CYCLISTS’ ACCIDENTS</w:t>
      </w:r>
      <w:r w:rsidR="00DE6D9C">
        <w:rPr>
          <w:sz w:val="24"/>
          <w:szCs w:val="24"/>
        </w:rPr>
        <w:t>.</w:t>
      </w:r>
    </w:p>
    <w:p w14:paraId="6D710091" w14:textId="09651F4C" w:rsidR="00C027E2" w:rsidRPr="00E95E5B" w:rsidRDefault="00BE16DC" w:rsidP="00C027E2">
      <w:pPr>
        <w:numPr>
          <w:ilvl w:val="0"/>
          <w:numId w:val="30"/>
        </w:numPr>
        <w:rPr>
          <w:sz w:val="24"/>
          <w:szCs w:val="24"/>
        </w:rPr>
      </w:pPr>
      <w:r>
        <w:rPr>
          <w:sz w:val="24"/>
          <w:szCs w:val="24"/>
        </w:rPr>
        <w:t>“R</w:t>
      </w:r>
      <w:r w:rsidR="00C027E2" w:rsidRPr="00E95E5B">
        <w:rPr>
          <w:sz w:val="24"/>
          <w:szCs w:val="24"/>
        </w:rPr>
        <w:t>educe traffic in the area to make local streets quieter, less polluted and safer to walk and cycle around</w:t>
      </w:r>
      <w:r>
        <w:rPr>
          <w:sz w:val="24"/>
          <w:szCs w:val="24"/>
        </w:rPr>
        <w:t>”</w:t>
      </w:r>
      <w:r w:rsidR="00C027E2">
        <w:rPr>
          <w:sz w:val="24"/>
          <w:szCs w:val="24"/>
        </w:rPr>
        <w:t>.  THE LOCAL STREETS ARE ALREADY QUIET, SAFE TO WALK AND CYCLE AROUND.  ANY TRAFFIC FILTERING WILL SIMPLY DIVERT TRAFFIC ONTO ALREADY CONGESTED MAIN ROADs.</w:t>
      </w:r>
    </w:p>
    <w:p w14:paraId="232FAF91" w14:textId="1DC5BB95" w:rsidR="00C027E2" w:rsidRPr="00E95E5B" w:rsidRDefault="00BE16DC" w:rsidP="00C027E2">
      <w:pPr>
        <w:numPr>
          <w:ilvl w:val="0"/>
          <w:numId w:val="30"/>
        </w:numPr>
        <w:rPr>
          <w:sz w:val="24"/>
          <w:szCs w:val="24"/>
        </w:rPr>
      </w:pPr>
      <w:r>
        <w:rPr>
          <w:sz w:val="24"/>
          <w:szCs w:val="24"/>
        </w:rPr>
        <w:t>“S</w:t>
      </w:r>
      <w:r w:rsidR="00C027E2" w:rsidRPr="00E95E5B">
        <w:rPr>
          <w:sz w:val="24"/>
          <w:szCs w:val="24"/>
        </w:rPr>
        <w:t>upport local businesses to thrive</w:t>
      </w:r>
      <w:r>
        <w:rPr>
          <w:sz w:val="24"/>
          <w:szCs w:val="24"/>
        </w:rPr>
        <w:t>”</w:t>
      </w:r>
      <w:r w:rsidR="00C027E2">
        <w:rPr>
          <w:sz w:val="24"/>
          <w:szCs w:val="24"/>
        </w:rPr>
        <w:t xml:space="preserve">. </w:t>
      </w:r>
      <w:r w:rsidR="00EA5118">
        <w:rPr>
          <w:sz w:val="24"/>
          <w:szCs w:val="24"/>
        </w:rPr>
        <w:t xml:space="preserve">COMMENTS FROM THE MAJORITY OF BUSINESSES WERE NEGATIVE ABOUT </w:t>
      </w:r>
      <w:r w:rsidR="00A5667C">
        <w:rPr>
          <w:sz w:val="24"/>
          <w:szCs w:val="24"/>
        </w:rPr>
        <w:t>TRAFFIC</w:t>
      </w:r>
      <w:r w:rsidR="00EA5118">
        <w:rPr>
          <w:sz w:val="24"/>
          <w:szCs w:val="24"/>
        </w:rPr>
        <w:t xml:space="preserve"> FILTERING </w:t>
      </w:r>
      <w:r w:rsidR="00C027E2">
        <w:rPr>
          <w:sz w:val="24"/>
          <w:szCs w:val="24"/>
        </w:rPr>
        <w:t xml:space="preserve"> AND THE ADVERSE EFFECTS OF SUCH MEASURES.  </w:t>
      </w:r>
    </w:p>
    <w:p w14:paraId="220CE868" w14:textId="05B710EE" w:rsidR="00C027E2" w:rsidRPr="00BE16DC" w:rsidDel="00382489" w:rsidRDefault="00BE16DC" w:rsidP="00222346">
      <w:pPr>
        <w:numPr>
          <w:ilvl w:val="0"/>
          <w:numId w:val="30"/>
        </w:numPr>
        <w:rPr>
          <w:sz w:val="24"/>
          <w:szCs w:val="24"/>
        </w:rPr>
      </w:pPr>
      <w:r>
        <w:rPr>
          <w:sz w:val="24"/>
          <w:szCs w:val="24"/>
        </w:rPr>
        <w:t>“I</w:t>
      </w:r>
      <w:r w:rsidR="00C027E2" w:rsidRPr="00E95E5B">
        <w:rPr>
          <w:sz w:val="24"/>
          <w:szCs w:val="24"/>
        </w:rPr>
        <w:t>mprove health and wellbeing through cleaner air and by making it easier to walk, cycle and wheel</w:t>
      </w:r>
      <w:r>
        <w:rPr>
          <w:sz w:val="24"/>
          <w:szCs w:val="24"/>
        </w:rPr>
        <w:t>”</w:t>
      </w:r>
      <w:r w:rsidR="00C027E2" w:rsidRPr="00E95E5B">
        <w:rPr>
          <w:sz w:val="24"/>
          <w:szCs w:val="24"/>
        </w:rPr>
        <w:t>.</w:t>
      </w:r>
      <w:r w:rsidR="00C027E2">
        <w:rPr>
          <w:sz w:val="24"/>
          <w:szCs w:val="24"/>
        </w:rPr>
        <w:t xml:space="preserve"> ACCORDING TO </w:t>
      </w:r>
      <w:r w:rsidR="00A5667C">
        <w:rPr>
          <w:sz w:val="24"/>
          <w:szCs w:val="24"/>
        </w:rPr>
        <w:t>“</w:t>
      </w:r>
      <w:r w:rsidR="00C027E2">
        <w:rPr>
          <w:sz w:val="24"/>
          <w:szCs w:val="24"/>
        </w:rPr>
        <w:t>HEALTHY STREETS</w:t>
      </w:r>
      <w:r w:rsidR="00A5667C">
        <w:rPr>
          <w:sz w:val="24"/>
          <w:szCs w:val="24"/>
        </w:rPr>
        <w:t>”</w:t>
      </w:r>
      <w:r w:rsidR="00C027E2">
        <w:rPr>
          <w:sz w:val="24"/>
          <w:szCs w:val="24"/>
        </w:rPr>
        <w:t xml:space="preserve">, THIS AREA IS ALREADY HEALTHY.  IT IS EASY TO WALK AND CYCLE IN THE AREA. </w:t>
      </w:r>
    </w:p>
    <w:p w14:paraId="39CE1A24" w14:textId="3C09D046" w:rsidR="0084257C" w:rsidRPr="00305423" w:rsidRDefault="0084257C" w:rsidP="00305423">
      <w:pPr>
        <w:rPr>
          <w:sz w:val="24"/>
          <w:szCs w:val="24"/>
        </w:rPr>
      </w:pPr>
    </w:p>
    <w:p w14:paraId="43147B93" w14:textId="794A2C95" w:rsidR="00164317" w:rsidRDefault="00164317" w:rsidP="00164317">
      <w:pPr>
        <w:rPr>
          <w:sz w:val="24"/>
          <w:szCs w:val="24"/>
        </w:rPr>
      </w:pPr>
      <w:r w:rsidRPr="00164317">
        <w:rPr>
          <w:b/>
          <w:bCs/>
          <w:sz w:val="24"/>
          <w:szCs w:val="24"/>
        </w:rPr>
        <w:t>Conclusio</w:t>
      </w:r>
      <w:r w:rsidRPr="0089574E">
        <w:rPr>
          <w:b/>
          <w:bCs/>
          <w:sz w:val="24"/>
          <w:szCs w:val="24"/>
        </w:rPr>
        <w:t>n</w:t>
      </w:r>
      <w:r w:rsidR="0046012C" w:rsidRPr="0089574E">
        <w:rPr>
          <w:b/>
          <w:bCs/>
          <w:sz w:val="24"/>
          <w:szCs w:val="24"/>
        </w:rPr>
        <w:t>s</w:t>
      </w:r>
      <w:r w:rsidR="00826C28">
        <w:rPr>
          <w:sz w:val="24"/>
          <w:szCs w:val="24"/>
        </w:rPr>
        <w:t xml:space="preserve"> </w:t>
      </w:r>
    </w:p>
    <w:p w14:paraId="4E2E498A" w14:textId="77777777" w:rsidR="00D11620" w:rsidRDefault="00D11620" w:rsidP="00164317">
      <w:pPr>
        <w:rPr>
          <w:sz w:val="24"/>
          <w:szCs w:val="24"/>
        </w:rPr>
      </w:pPr>
      <w:r>
        <w:rPr>
          <w:sz w:val="24"/>
          <w:szCs w:val="24"/>
        </w:rPr>
        <w:t>Government guidance following the recent DfT review of LTNs includes the following:</w:t>
      </w:r>
    </w:p>
    <w:p w14:paraId="7B55BE5B" w14:textId="77777777" w:rsidR="00D11620" w:rsidRPr="008042C5" w:rsidRDefault="00D11620" w:rsidP="00164317">
      <w:pPr>
        <w:rPr>
          <w:i/>
          <w:iCs/>
          <w:sz w:val="24"/>
          <w:szCs w:val="24"/>
        </w:rPr>
      </w:pPr>
      <w:r w:rsidRPr="008042C5">
        <w:rPr>
          <w:i/>
          <w:iCs/>
          <w:sz w:val="24"/>
          <w:szCs w:val="24"/>
        </w:rPr>
        <w:t xml:space="preserve">“Via its engagement and consultations an authority should be confident that a scheme is capable of carrying the support of a majority of the community before introducing it.”  </w:t>
      </w:r>
    </w:p>
    <w:p w14:paraId="54E151B3" w14:textId="4FD8BD98" w:rsidR="002C2192" w:rsidRDefault="00025B97" w:rsidP="00164317">
      <w:pPr>
        <w:rPr>
          <w:sz w:val="24"/>
          <w:szCs w:val="24"/>
        </w:rPr>
      </w:pPr>
      <w:r>
        <w:rPr>
          <w:sz w:val="24"/>
          <w:szCs w:val="24"/>
        </w:rPr>
        <w:t>Based on t</w:t>
      </w:r>
      <w:r w:rsidR="002C2192">
        <w:rPr>
          <w:sz w:val="24"/>
          <w:szCs w:val="24"/>
        </w:rPr>
        <w:t>he results of our FOI request</w:t>
      </w:r>
      <w:r>
        <w:rPr>
          <w:sz w:val="24"/>
          <w:szCs w:val="24"/>
        </w:rPr>
        <w:t xml:space="preserve">, the </w:t>
      </w:r>
      <w:r w:rsidR="002C2192">
        <w:rPr>
          <w:sz w:val="24"/>
          <w:szCs w:val="24"/>
        </w:rPr>
        <w:t xml:space="preserve">Council and its advisors </w:t>
      </w:r>
      <w:r>
        <w:rPr>
          <w:sz w:val="24"/>
          <w:szCs w:val="24"/>
        </w:rPr>
        <w:t xml:space="preserve">have so far failed this criterion.  </w:t>
      </w:r>
    </w:p>
    <w:p w14:paraId="2A13C1A5" w14:textId="5BD15115" w:rsidR="004A2557" w:rsidRDefault="00025B97" w:rsidP="0089574E">
      <w:pPr>
        <w:rPr>
          <w:sz w:val="24"/>
          <w:szCs w:val="24"/>
        </w:rPr>
      </w:pPr>
      <w:r>
        <w:rPr>
          <w:sz w:val="24"/>
          <w:szCs w:val="24"/>
        </w:rPr>
        <w:t xml:space="preserve">The overall impression is of a traffic management </w:t>
      </w:r>
      <w:r w:rsidR="00826922">
        <w:rPr>
          <w:sz w:val="24"/>
          <w:szCs w:val="24"/>
        </w:rPr>
        <w:t xml:space="preserve">planning </w:t>
      </w:r>
      <w:r>
        <w:rPr>
          <w:sz w:val="24"/>
          <w:szCs w:val="24"/>
        </w:rPr>
        <w:t xml:space="preserve">team which is determined to impose a flawed LTN plan driven </w:t>
      </w:r>
      <w:r w:rsidR="007604D8">
        <w:rPr>
          <w:sz w:val="24"/>
          <w:szCs w:val="24"/>
        </w:rPr>
        <w:t xml:space="preserve">more </w:t>
      </w:r>
      <w:r>
        <w:rPr>
          <w:sz w:val="24"/>
          <w:szCs w:val="24"/>
        </w:rPr>
        <w:t xml:space="preserve">by </w:t>
      </w:r>
      <w:r w:rsidR="007604D8">
        <w:rPr>
          <w:sz w:val="24"/>
          <w:szCs w:val="24"/>
        </w:rPr>
        <w:t xml:space="preserve">the </w:t>
      </w:r>
      <w:r>
        <w:rPr>
          <w:sz w:val="24"/>
          <w:szCs w:val="24"/>
        </w:rPr>
        <w:t>ide</w:t>
      </w:r>
      <w:r w:rsidR="007604D8">
        <w:rPr>
          <w:sz w:val="24"/>
          <w:szCs w:val="24"/>
        </w:rPr>
        <w:t xml:space="preserve">ological beliefs of a minority rather than any understanding or objective analysis of the needs and views of the wider community.  </w:t>
      </w:r>
    </w:p>
    <w:p w14:paraId="01DBF6E5" w14:textId="77777777" w:rsidR="00CB526A" w:rsidRDefault="001B0804" w:rsidP="0089574E">
      <w:pPr>
        <w:rPr>
          <w:sz w:val="24"/>
          <w:szCs w:val="24"/>
        </w:rPr>
      </w:pPr>
      <w:r>
        <w:rPr>
          <w:sz w:val="24"/>
          <w:szCs w:val="24"/>
        </w:rPr>
        <w:t xml:space="preserve">Only a tiny proportion of residents and workers have been consulted and there appears to have been little attempt to take into account the views of the already disadvantaged groups who might reasonably be expected </w:t>
      </w:r>
      <w:r w:rsidR="00CB526A">
        <w:rPr>
          <w:sz w:val="24"/>
          <w:szCs w:val="24"/>
        </w:rPr>
        <w:t xml:space="preserve">to be worse off if the Phase 2 proposals are implemented. </w:t>
      </w:r>
    </w:p>
    <w:p w14:paraId="5A577660" w14:textId="7552AA43" w:rsidR="004A2557" w:rsidRDefault="004A2557" w:rsidP="0089574E">
      <w:pPr>
        <w:rPr>
          <w:sz w:val="24"/>
          <w:szCs w:val="24"/>
        </w:rPr>
      </w:pPr>
      <w:r>
        <w:rPr>
          <w:sz w:val="24"/>
          <w:szCs w:val="24"/>
        </w:rPr>
        <w:lastRenderedPageBreak/>
        <w:t xml:space="preserve">The evidence from the 116 page document demonstrates that themes relating to traffic filtering, greening, cycle lanes, walking and cycling connections were the main focus of consultations and through leading questions and cherry-picking already dubious statistics the project team have tried to force a pre-determined “solution” on a “problem” which doesn’t exist.  </w:t>
      </w:r>
    </w:p>
    <w:p w14:paraId="4A7BF477" w14:textId="19299402" w:rsidR="004A2557" w:rsidRDefault="004A2557" w:rsidP="004A2557">
      <w:pPr>
        <w:rPr>
          <w:sz w:val="24"/>
          <w:szCs w:val="24"/>
        </w:rPr>
      </w:pPr>
      <w:r>
        <w:rPr>
          <w:sz w:val="24"/>
          <w:szCs w:val="24"/>
        </w:rPr>
        <w:t xml:space="preserve">There is very little reliable hard data to support any of the Phase 2 proposals, and the limited traffic data that </w:t>
      </w:r>
      <w:r w:rsidRPr="003A5E3C">
        <w:rPr>
          <w:sz w:val="24"/>
          <w:szCs w:val="24"/>
          <w:u w:val="single"/>
        </w:rPr>
        <w:t>has</w:t>
      </w:r>
      <w:r>
        <w:rPr>
          <w:sz w:val="24"/>
          <w:szCs w:val="24"/>
        </w:rPr>
        <w:t xml:space="preserve"> been presented demonstrates low rates of traffic volumes on residential and east/west roads compared with extremely high volumes on main roads.  This has not deterred the Council from proposing a scheme in which more traffic, congestion and pollution will be transferred to these already busy roads.</w:t>
      </w:r>
    </w:p>
    <w:p w14:paraId="3908C317" w14:textId="6043B144" w:rsidR="001E553B" w:rsidRDefault="004A2557" w:rsidP="004A2557">
      <w:pPr>
        <w:rPr>
          <w:sz w:val="24"/>
          <w:szCs w:val="24"/>
        </w:rPr>
      </w:pPr>
      <w:r>
        <w:rPr>
          <w:sz w:val="24"/>
          <w:szCs w:val="24"/>
        </w:rPr>
        <w:t xml:space="preserve">There was little discussion of the many email responses criticising the consultation process </w:t>
      </w:r>
      <w:r w:rsidR="001E553B">
        <w:rPr>
          <w:sz w:val="24"/>
          <w:szCs w:val="24"/>
        </w:rPr>
        <w:t xml:space="preserve">or of the extensive </w:t>
      </w:r>
      <w:r w:rsidR="003A5E3C">
        <w:rPr>
          <w:sz w:val="24"/>
          <w:szCs w:val="24"/>
        </w:rPr>
        <w:t xml:space="preserve">qualitative </w:t>
      </w:r>
      <w:r w:rsidR="001E553B">
        <w:rPr>
          <w:sz w:val="24"/>
          <w:szCs w:val="24"/>
        </w:rPr>
        <w:t>feedback raising important objections to the Council’s LTN programme.  In particular, there is no evidence to suggest that the majority of residents want further traffic filtering in Barnsbury.Laycock.  On the contrary, it has been pointed out repeatedly that the residential core of the area targeted with more road closures is already relatively quiet, green and an eminently “liveable” neighbourhood in which to live and work.</w:t>
      </w:r>
    </w:p>
    <w:p w14:paraId="1993BC1B" w14:textId="7F9AD574" w:rsidR="008A66C7" w:rsidRDefault="0088491E" w:rsidP="004A2557">
      <w:pPr>
        <w:rPr>
          <w:sz w:val="24"/>
          <w:szCs w:val="24"/>
        </w:rPr>
      </w:pPr>
      <w:r>
        <w:rPr>
          <w:sz w:val="24"/>
          <w:szCs w:val="24"/>
        </w:rPr>
        <w:t xml:space="preserve">We recommend that before presenting the next set of proposals the Council should undertake a much more extensive engagement and consultation with residents and other stakeholders, to include a serious and objective cost/benefit analysis of the Barnsbury.Laycock scheme, such costs to include not just the substantial direct implementation costs (at a time when the Council is struggling with much higher priority spending </w:t>
      </w:r>
      <w:r w:rsidR="00394001">
        <w:rPr>
          <w:sz w:val="24"/>
          <w:szCs w:val="24"/>
        </w:rPr>
        <w:t xml:space="preserve">requirements) </w:t>
      </w:r>
      <w:r>
        <w:rPr>
          <w:sz w:val="24"/>
          <w:szCs w:val="24"/>
        </w:rPr>
        <w:t>but</w:t>
      </w:r>
      <w:r w:rsidR="003A5E3C">
        <w:rPr>
          <w:sz w:val="24"/>
          <w:szCs w:val="24"/>
        </w:rPr>
        <w:t>,</w:t>
      </w:r>
      <w:r>
        <w:rPr>
          <w:sz w:val="24"/>
          <w:szCs w:val="24"/>
        </w:rPr>
        <w:t xml:space="preserve"> of equal importance</w:t>
      </w:r>
      <w:r w:rsidR="003A5E3C">
        <w:rPr>
          <w:sz w:val="24"/>
          <w:szCs w:val="24"/>
        </w:rPr>
        <w:t>,</w:t>
      </w:r>
      <w:r>
        <w:rPr>
          <w:sz w:val="24"/>
          <w:szCs w:val="24"/>
        </w:rPr>
        <w:t xml:space="preserve"> the costs represented by those unfairly disadvantaged by the scheme, those living on boundary and main roads and the potentially huge cost to the local economy.  We believe </w:t>
      </w:r>
      <w:r w:rsidR="00394001">
        <w:rPr>
          <w:sz w:val="24"/>
          <w:szCs w:val="24"/>
        </w:rPr>
        <w:t xml:space="preserve">the only responsible outcome of </w:t>
      </w:r>
      <w:r>
        <w:rPr>
          <w:sz w:val="24"/>
          <w:szCs w:val="24"/>
        </w:rPr>
        <w:t xml:space="preserve">such an analysis would </w:t>
      </w:r>
      <w:r w:rsidR="00394001">
        <w:rPr>
          <w:sz w:val="24"/>
          <w:szCs w:val="24"/>
        </w:rPr>
        <w:t>be for the Barnsbury.Laycock scheme to be abandoned.</w:t>
      </w:r>
    </w:p>
    <w:p w14:paraId="1C5D3CAE" w14:textId="77777777" w:rsidR="004A2557" w:rsidRDefault="004A2557" w:rsidP="004A2557">
      <w:pPr>
        <w:rPr>
          <w:sz w:val="24"/>
          <w:szCs w:val="24"/>
        </w:rPr>
      </w:pPr>
    </w:p>
    <w:p w14:paraId="280645B9" w14:textId="77777777" w:rsidR="004A2557" w:rsidRDefault="004A2557" w:rsidP="0089574E">
      <w:pPr>
        <w:rPr>
          <w:sz w:val="24"/>
          <w:szCs w:val="24"/>
        </w:rPr>
      </w:pPr>
    </w:p>
    <w:p w14:paraId="523DF62D" w14:textId="708A945A" w:rsidR="00223FFF" w:rsidRDefault="00223FFF" w:rsidP="00826C28">
      <w:pPr>
        <w:rPr>
          <w:sz w:val="24"/>
          <w:szCs w:val="24"/>
        </w:rPr>
      </w:pPr>
    </w:p>
    <w:p w14:paraId="66087E08" w14:textId="6C8CD1A7" w:rsidR="00223FFF" w:rsidRDefault="00223FFF" w:rsidP="00826C28">
      <w:pPr>
        <w:rPr>
          <w:sz w:val="24"/>
          <w:szCs w:val="24"/>
        </w:rPr>
      </w:pPr>
      <w:r>
        <w:rPr>
          <w:sz w:val="24"/>
          <w:szCs w:val="24"/>
        </w:rPr>
        <w:t>KIM/KBM September 2024</w:t>
      </w:r>
    </w:p>
    <w:p w14:paraId="1F05999B" w14:textId="72E811DC" w:rsidR="00E95E5B" w:rsidRDefault="00E95E5B" w:rsidP="00826C28">
      <w:pPr>
        <w:rPr>
          <w:sz w:val="24"/>
          <w:szCs w:val="24"/>
        </w:rPr>
      </w:pPr>
    </w:p>
    <w:p w14:paraId="12DC1B41" w14:textId="77777777" w:rsidR="003047A9" w:rsidRPr="008932C5" w:rsidRDefault="003047A9" w:rsidP="0024786B">
      <w:pPr>
        <w:rPr>
          <w:sz w:val="24"/>
          <w:szCs w:val="24"/>
        </w:rPr>
      </w:pPr>
    </w:p>
    <w:p w14:paraId="02812A60" w14:textId="77777777" w:rsidR="00475A61" w:rsidRPr="008932C5" w:rsidRDefault="00475A61" w:rsidP="00C077DF">
      <w:pPr>
        <w:rPr>
          <w:sz w:val="24"/>
          <w:szCs w:val="24"/>
        </w:rPr>
      </w:pPr>
    </w:p>
    <w:sectPr w:rsidR="00475A61" w:rsidRPr="008932C5" w:rsidSect="00631DC2">
      <w:pgSz w:w="11906" w:h="16838"/>
      <w:pgMar w:top="567"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354BA3"/>
    <w:multiLevelType w:val="hybridMultilevel"/>
    <w:tmpl w:val="C64E5A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713DB4"/>
    <w:multiLevelType w:val="hybridMultilevel"/>
    <w:tmpl w:val="C1685EEA"/>
    <w:lvl w:ilvl="0" w:tplc="08090001">
      <w:start w:val="1"/>
      <w:numFmt w:val="bullet"/>
      <w:lvlText w:val=""/>
      <w:lvlJc w:val="left"/>
      <w:pPr>
        <w:ind w:left="1747" w:hanging="360"/>
      </w:pPr>
      <w:rPr>
        <w:rFonts w:ascii="Symbol" w:hAnsi="Symbol" w:hint="default"/>
      </w:rPr>
    </w:lvl>
    <w:lvl w:ilvl="1" w:tplc="08090003" w:tentative="1">
      <w:start w:val="1"/>
      <w:numFmt w:val="bullet"/>
      <w:lvlText w:val="o"/>
      <w:lvlJc w:val="left"/>
      <w:pPr>
        <w:ind w:left="2467" w:hanging="360"/>
      </w:pPr>
      <w:rPr>
        <w:rFonts w:ascii="Courier New" w:hAnsi="Courier New" w:cs="Courier New" w:hint="default"/>
      </w:rPr>
    </w:lvl>
    <w:lvl w:ilvl="2" w:tplc="08090005" w:tentative="1">
      <w:start w:val="1"/>
      <w:numFmt w:val="bullet"/>
      <w:lvlText w:val=""/>
      <w:lvlJc w:val="left"/>
      <w:pPr>
        <w:ind w:left="3187" w:hanging="360"/>
      </w:pPr>
      <w:rPr>
        <w:rFonts w:ascii="Wingdings" w:hAnsi="Wingdings" w:hint="default"/>
      </w:rPr>
    </w:lvl>
    <w:lvl w:ilvl="3" w:tplc="08090001" w:tentative="1">
      <w:start w:val="1"/>
      <w:numFmt w:val="bullet"/>
      <w:lvlText w:val=""/>
      <w:lvlJc w:val="left"/>
      <w:pPr>
        <w:ind w:left="3907" w:hanging="360"/>
      </w:pPr>
      <w:rPr>
        <w:rFonts w:ascii="Symbol" w:hAnsi="Symbol" w:hint="default"/>
      </w:rPr>
    </w:lvl>
    <w:lvl w:ilvl="4" w:tplc="08090003" w:tentative="1">
      <w:start w:val="1"/>
      <w:numFmt w:val="bullet"/>
      <w:lvlText w:val="o"/>
      <w:lvlJc w:val="left"/>
      <w:pPr>
        <w:ind w:left="4627" w:hanging="360"/>
      </w:pPr>
      <w:rPr>
        <w:rFonts w:ascii="Courier New" w:hAnsi="Courier New" w:cs="Courier New" w:hint="default"/>
      </w:rPr>
    </w:lvl>
    <w:lvl w:ilvl="5" w:tplc="08090005" w:tentative="1">
      <w:start w:val="1"/>
      <w:numFmt w:val="bullet"/>
      <w:lvlText w:val=""/>
      <w:lvlJc w:val="left"/>
      <w:pPr>
        <w:ind w:left="5347" w:hanging="360"/>
      </w:pPr>
      <w:rPr>
        <w:rFonts w:ascii="Wingdings" w:hAnsi="Wingdings" w:hint="default"/>
      </w:rPr>
    </w:lvl>
    <w:lvl w:ilvl="6" w:tplc="08090001" w:tentative="1">
      <w:start w:val="1"/>
      <w:numFmt w:val="bullet"/>
      <w:lvlText w:val=""/>
      <w:lvlJc w:val="left"/>
      <w:pPr>
        <w:ind w:left="6067" w:hanging="360"/>
      </w:pPr>
      <w:rPr>
        <w:rFonts w:ascii="Symbol" w:hAnsi="Symbol" w:hint="default"/>
      </w:rPr>
    </w:lvl>
    <w:lvl w:ilvl="7" w:tplc="08090003" w:tentative="1">
      <w:start w:val="1"/>
      <w:numFmt w:val="bullet"/>
      <w:lvlText w:val="o"/>
      <w:lvlJc w:val="left"/>
      <w:pPr>
        <w:ind w:left="6787" w:hanging="360"/>
      </w:pPr>
      <w:rPr>
        <w:rFonts w:ascii="Courier New" w:hAnsi="Courier New" w:cs="Courier New" w:hint="default"/>
      </w:rPr>
    </w:lvl>
    <w:lvl w:ilvl="8" w:tplc="08090005" w:tentative="1">
      <w:start w:val="1"/>
      <w:numFmt w:val="bullet"/>
      <w:lvlText w:val=""/>
      <w:lvlJc w:val="left"/>
      <w:pPr>
        <w:ind w:left="7507" w:hanging="360"/>
      </w:pPr>
      <w:rPr>
        <w:rFonts w:ascii="Wingdings" w:hAnsi="Wingdings" w:hint="default"/>
      </w:rPr>
    </w:lvl>
  </w:abstractNum>
  <w:abstractNum w:abstractNumId="2" w15:restartNumberingAfterBreak="0">
    <w:nsid w:val="0AB02282"/>
    <w:multiLevelType w:val="hybridMultilevel"/>
    <w:tmpl w:val="F9584C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761488"/>
    <w:multiLevelType w:val="hybridMultilevel"/>
    <w:tmpl w:val="B972D3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9E3C03"/>
    <w:multiLevelType w:val="hybridMultilevel"/>
    <w:tmpl w:val="29AABA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103D3F"/>
    <w:multiLevelType w:val="hybridMultilevel"/>
    <w:tmpl w:val="C52600A2"/>
    <w:lvl w:ilvl="0" w:tplc="FFFFFFFF">
      <w:start w:val="1"/>
      <w:numFmt w:val="bullet"/>
      <w:lvlText w:val=""/>
      <w:lvlJc w:val="left"/>
      <w:pPr>
        <w:ind w:left="1440" w:hanging="360"/>
      </w:pPr>
      <w:rPr>
        <w:rFonts w:ascii="Symbol" w:hAnsi="Symbol" w:hint="default"/>
      </w:rPr>
    </w:lvl>
    <w:lvl w:ilvl="1" w:tplc="08090001">
      <w:start w:val="1"/>
      <w:numFmt w:val="bullet"/>
      <w:lvlText w:val=""/>
      <w:lvlJc w:val="left"/>
      <w:pPr>
        <w:ind w:left="2160" w:hanging="360"/>
      </w:pPr>
      <w:rPr>
        <w:rFonts w:ascii="Symbol" w:hAnsi="Symbol" w:hint="default"/>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6" w15:restartNumberingAfterBreak="0">
    <w:nsid w:val="135A20D5"/>
    <w:multiLevelType w:val="hybridMultilevel"/>
    <w:tmpl w:val="FD6225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912709"/>
    <w:multiLevelType w:val="hybridMultilevel"/>
    <w:tmpl w:val="A2B46F2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A544C2B"/>
    <w:multiLevelType w:val="hybridMultilevel"/>
    <w:tmpl w:val="A352F2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C40CAE"/>
    <w:multiLevelType w:val="hybridMultilevel"/>
    <w:tmpl w:val="5080D68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C0C2866"/>
    <w:multiLevelType w:val="hybridMultilevel"/>
    <w:tmpl w:val="7714C6D2"/>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27"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0B21279"/>
    <w:multiLevelType w:val="hybridMultilevel"/>
    <w:tmpl w:val="C36A52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48506E"/>
    <w:multiLevelType w:val="hybridMultilevel"/>
    <w:tmpl w:val="80F2266C"/>
    <w:lvl w:ilvl="0" w:tplc="FFFFFFFF">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23164DF6"/>
    <w:multiLevelType w:val="hybridMultilevel"/>
    <w:tmpl w:val="536E3C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904C74"/>
    <w:multiLevelType w:val="hybridMultilevel"/>
    <w:tmpl w:val="DAC693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D63744F"/>
    <w:multiLevelType w:val="hybridMultilevel"/>
    <w:tmpl w:val="2D92ABDC"/>
    <w:lvl w:ilvl="0" w:tplc="FFFFFFFF">
      <w:start w:val="1"/>
      <w:numFmt w:val="bullet"/>
      <w:lvlText w:val=""/>
      <w:lvlJc w:val="left"/>
      <w:pPr>
        <w:ind w:left="1440" w:hanging="360"/>
      </w:pPr>
      <w:rPr>
        <w:rFonts w:ascii="Symbol" w:hAnsi="Symbol" w:hint="default"/>
      </w:rPr>
    </w:lvl>
    <w:lvl w:ilvl="1" w:tplc="08090001">
      <w:start w:val="1"/>
      <w:numFmt w:val="bullet"/>
      <w:lvlText w:val=""/>
      <w:lvlJc w:val="left"/>
      <w:pPr>
        <w:ind w:left="2160" w:hanging="360"/>
      </w:pPr>
      <w:rPr>
        <w:rFonts w:ascii="Symbol" w:hAnsi="Symbol" w:hint="default"/>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6" w15:restartNumberingAfterBreak="0">
    <w:nsid w:val="2FC270E0"/>
    <w:multiLevelType w:val="hybridMultilevel"/>
    <w:tmpl w:val="4374308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15F3DE4"/>
    <w:multiLevelType w:val="hybridMultilevel"/>
    <w:tmpl w:val="2314187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4836C8"/>
    <w:multiLevelType w:val="hybridMultilevel"/>
    <w:tmpl w:val="872059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4241828"/>
    <w:multiLevelType w:val="hybridMultilevel"/>
    <w:tmpl w:val="D48209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45A0F65"/>
    <w:multiLevelType w:val="hybridMultilevel"/>
    <w:tmpl w:val="866A287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347120E5"/>
    <w:multiLevelType w:val="hybridMultilevel"/>
    <w:tmpl w:val="02223BD2"/>
    <w:lvl w:ilvl="0" w:tplc="08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2" w15:restartNumberingAfterBreak="0">
    <w:nsid w:val="36A750B2"/>
    <w:multiLevelType w:val="hybridMultilevel"/>
    <w:tmpl w:val="0C4C3826"/>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C3A32C8"/>
    <w:multiLevelType w:val="hybridMultilevel"/>
    <w:tmpl w:val="E79A83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F63766D"/>
    <w:multiLevelType w:val="hybridMultilevel"/>
    <w:tmpl w:val="122A2D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16E54B4"/>
    <w:multiLevelType w:val="hybridMultilevel"/>
    <w:tmpl w:val="3926B71A"/>
    <w:lvl w:ilvl="0" w:tplc="0809000F">
      <w:start w:val="1"/>
      <w:numFmt w:val="decimal"/>
      <w:lvlText w:val="%1."/>
      <w:lvlJc w:val="left"/>
      <w:pPr>
        <w:ind w:left="2487"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1B8623B"/>
    <w:multiLevelType w:val="hybridMultilevel"/>
    <w:tmpl w:val="B98EEEB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34F70DE"/>
    <w:multiLevelType w:val="hybridMultilevel"/>
    <w:tmpl w:val="8974D0B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461B4AC7"/>
    <w:multiLevelType w:val="hybridMultilevel"/>
    <w:tmpl w:val="E00A6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A736A5A"/>
    <w:multiLevelType w:val="hybridMultilevel"/>
    <w:tmpl w:val="8FAEB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ACB254E"/>
    <w:multiLevelType w:val="hybridMultilevel"/>
    <w:tmpl w:val="CA3878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4B8863B7"/>
    <w:multiLevelType w:val="hybridMultilevel"/>
    <w:tmpl w:val="5CB62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051071"/>
    <w:multiLevelType w:val="hybridMultilevel"/>
    <w:tmpl w:val="548E43A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A22193E"/>
    <w:multiLevelType w:val="hybridMultilevel"/>
    <w:tmpl w:val="2F96FC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1A165F"/>
    <w:multiLevelType w:val="hybridMultilevel"/>
    <w:tmpl w:val="01E400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C863D10"/>
    <w:multiLevelType w:val="hybridMultilevel"/>
    <w:tmpl w:val="B8E82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D3E5529"/>
    <w:multiLevelType w:val="hybridMultilevel"/>
    <w:tmpl w:val="A1441A82"/>
    <w:lvl w:ilvl="0" w:tplc="FFFFFFFF">
      <w:start w:val="1"/>
      <w:numFmt w:val="bullet"/>
      <w:lvlText w:val=""/>
      <w:lvlJc w:val="left"/>
      <w:pPr>
        <w:ind w:left="1440" w:hanging="360"/>
      </w:pPr>
      <w:rPr>
        <w:rFonts w:ascii="Symbol" w:hAnsi="Symbol" w:hint="default"/>
      </w:rPr>
    </w:lvl>
    <w:lvl w:ilvl="1" w:tplc="08090001">
      <w:start w:val="1"/>
      <w:numFmt w:val="bullet"/>
      <w:lvlText w:val=""/>
      <w:lvlJc w:val="left"/>
      <w:pPr>
        <w:ind w:left="2160" w:hanging="360"/>
      </w:pPr>
      <w:rPr>
        <w:rFonts w:ascii="Symbol" w:hAnsi="Symbol" w:hint="default"/>
      </w:rPr>
    </w:lvl>
    <w:lvl w:ilvl="2" w:tplc="FFFFFFFF">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37" w15:restartNumberingAfterBreak="0">
    <w:nsid w:val="5F754812"/>
    <w:multiLevelType w:val="hybridMultilevel"/>
    <w:tmpl w:val="5FCEF3F2"/>
    <w:lvl w:ilvl="0" w:tplc="08090001">
      <w:start w:val="1"/>
      <w:numFmt w:val="bullet"/>
      <w:lvlText w:val=""/>
      <w:lvlJc w:val="left"/>
      <w:pPr>
        <w:ind w:left="1587" w:hanging="360"/>
      </w:pPr>
      <w:rPr>
        <w:rFonts w:ascii="Symbol" w:hAnsi="Symbol" w:hint="default"/>
      </w:rPr>
    </w:lvl>
    <w:lvl w:ilvl="1" w:tplc="08090003" w:tentative="1">
      <w:start w:val="1"/>
      <w:numFmt w:val="bullet"/>
      <w:lvlText w:val="o"/>
      <w:lvlJc w:val="left"/>
      <w:pPr>
        <w:ind w:left="2307" w:hanging="360"/>
      </w:pPr>
      <w:rPr>
        <w:rFonts w:ascii="Courier New" w:hAnsi="Courier New" w:cs="Courier New" w:hint="default"/>
      </w:rPr>
    </w:lvl>
    <w:lvl w:ilvl="2" w:tplc="08090005" w:tentative="1">
      <w:start w:val="1"/>
      <w:numFmt w:val="bullet"/>
      <w:lvlText w:val=""/>
      <w:lvlJc w:val="left"/>
      <w:pPr>
        <w:ind w:left="3027" w:hanging="360"/>
      </w:pPr>
      <w:rPr>
        <w:rFonts w:ascii="Wingdings" w:hAnsi="Wingdings" w:hint="default"/>
      </w:rPr>
    </w:lvl>
    <w:lvl w:ilvl="3" w:tplc="08090001" w:tentative="1">
      <w:start w:val="1"/>
      <w:numFmt w:val="bullet"/>
      <w:lvlText w:val=""/>
      <w:lvlJc w:val="left"/>
      <w:pPr>
        <w:ind w:left="3747" w:hanging="360"/>
      </w:pPr>
      <w:rPr>
        <w:rFonts w:ascii="Symbol" w:hAnsi="Symbol" w:hint="default"/>
      </w:rPr>
    </w:lvl>
    <w:lvl w:ilvl="4" w:tplc="08090003" w:tentative="1">
      <w:start w:val="1"/>
      <w:numFmt w:val="bullet"/>
      <w:lvlText w:val="o"/>
      <w:lvlJc w:val="left"/>
      <w:pPr>
        <w:ind w:left="4467" w:hanging="360"/>
      </w:pPr>
      <w:rPr>
        <w:rFonts w:ascii="Courier New" w:hAnsi="Courier New" w:cs="Courier New" w:hint="default"/>
      </w:rPr>
    </w:lvl>
    <w:lvl w:ilvl="5" w:tplc="08090005" w:tentative="1">
      <w:start w:val="1"/>
      <w:numFmt w:val="bullet"/>
      <w:lvlText w:val=""/>
      <w:lvlJc w:val="left"/>
      <w:pPr>
        <w:ind w:left="5187" w:hanging="360"/>
      </w:pPr>
      <w:rPr>
        <w:rFonts w:ascii="Wingdings" w:hAnsi="Wingdings" w:hint="default"/>
      </w:rPr>
    </w:lvl>
    <w:lvl w:ilvl="6" w:tplc="08090001" w:tentative="1">
      <w:start w:val="1"/>
      <w:numFmt w:val="bullet"/>
      <w:lvlText w:val=""/>
      <w:lvlJc w:val="left"/>
      <w:pPr>
        <w:ind w:left="5907" w:hanging="360"/>
      </w:pPr>
      <w:rPr>
        <w:rFonts w:ascii="Symbol" w:hAnsi="Symbol" w:hint="default"/>
      </w:rPr>
    </w:lvl>
    <w:lvl w:ilvl="7" w:tplc="08090003" w:tentative="1">
      <w:start w:val="1"/>
      <w:numFmt w:val="bullet"/>
      <w:lvlText w:val="o"/>
      <w:lvlJc w:val="left"/>
      <w:pPr>
        <w:ind w:left="6627" w:hanging="360"/>
      </w:pPr>
      <w:rPr>
        <w:rFonts w:ascii="Courier New" w:hAnsi="Courier New" w:cs="Courier New" w:hint="default"/>
      </w:rPr>
    </w:lvl>
    <w:lvl w:ilvl="8" w:tplc="08090005" w:tentative="1">
      <w:start w:val="1"/>
      <w:numFmt w:val="bullet"/>
      <w:lvlText w:val=""/>
      <w:lvlJc w:val="left"/>
      <w:pPr>
        <w:ind w:left="7347" w:hanging="360"/>
      </w:pPr>
      <w:rPr>
        <w:rFonts w:ascii="Wingdings" w:hAnsi="Wingdings" w:hint="default"/>
      </w:rPr>
    </w:lvl>
  </w:abstractNum>
  <w:abstractNum w:abstractNumId="38" w15:restartNumberingAfterBreak="0">
    <w:nsid w:val="6819416A"/>
    <w:multiLevelType w:val="hybridMultilevel"/>
    <w:tmpl w:val="9746B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0C74260"/>
    <w:multiLevelType w:val="hybridMultilevel"/>
    <w:tmpl w:val="43A8DE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0EA1F34"/>
    <w:multiLevelType w:val="hybridMultilevel"/>
    <w:tmpl w:val="7660B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27A0641"/>
    <w:multiLevelType w:val="multilevel"/>
    <w:tmpl w:val="2FBCB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6986DBC"/>
    <w:multiLevelType w:val="hybridMultilevel"/>
    <w:tmpl w:val="42D2E4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C632250"/>
    <w:multiLevelType w:val="hybridMultilevel"/>
    <w:tmpl w:val="15E6906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FCE6320"/>
    <w:multiLevelType w:val="hybridMultilevel"/>
    <w:tmpl w:val="0BB203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402989826">
    <w:abstractNumId w:val="28"/>
  </w:num>
  <w:num w:numId="2" w16cid:durableId="1165970322">
    <w:abstractNumId w:val="14"/>
  </w:num>
  <w:num w:numId="3" w16cid:durableId="1338996768">
    <w:abstractNumId w:val="26"/>
  </w:num>
  <w:num w:numId="4" w16cid:durableId="789712937">
    <w:abstractNumId w:val="16"/>
  </w:num>
  <w:num w:numId="5" w16cid:durableId="1289894701">
    <w:abstractNumId w:val="33"/>
  </w:num>
  <w:num w:numId="6" w16cid:durableId="868687430">
    <w:abstractNumId w:val="11"/>
  </w:num>
  <w:num w:numId="7" w16cid:durableId="892425239">
    <w:abstractNumId w:val="17"/>
  </w:num>
  <w:num w:numId="8" w16cid:durableId="933173054">
    <w:abstractNumId w:val="30"/>
  </w:num>
  <w:num w:numId="9" w16cid:durableId="213782164">
    <w:abstractNumId w:val="44"/>
  </w:num>
  <w:num w:numId="10" w16cid:durableId="150751941">
    <w:abstractNumId w:val="20"/>
  </w:num>
  <w:num w:numId="11" w16cid:durableId="302665197">
    <w:abstractNumId w:val="29"/>
  </w:num>
  <w:num w:numId="12" w16cid:durableId="1775250958">
    <w:abstractNumId w:val="4"/>
  </w:num>
  <w:num w:numId="13" w16cid:durableId="275065796">
    <w:abstractNumId w:val="24"/>
  </w:num>
  <w:num w:numId="14" w16cid:durableId="1882787753">
    <w:abstractNumId w:val="43"/>
  </w:num>
  <w:num w:numId="15" w16cid:durableId="1896506058">
    <w:abstractNumId w:val="19"/>
  </w:num>
  <w:num w:numId="16" w16cid:durableId="2040011881">
    <w:abstractNumId w:val="7"/>
  </w:num>
  <w:num w:numId="17" w16cid:durableId="1656833252">
    <w:abstractNumId w:val="6"/>
  </w:num>
  <w:num w:numId="18" w16cid:durableId="46801094">
    <w:abstractNumId w:val="40"/>
  </w:num>
  <w:num w:numId="19" w16cid:durableId="858661191">
    <w:abstractNumId w:val="38"/>
  </w:num>
  <w:num w:numId="20" w16cid:durableId="461969432">
    <w:abstractNumId w:val="1"/>
  </w:num>
  <w:num w:numId="21" w16cid:durableId="715541094">
    <w:abstractNumId w:val="37"/>
  </w:num>
  <w:num w:numId="22" w16cid:durableId="930119248">
    <w:abstractNumId w:val="8"/>
  </w:num>
  <w:num w:numId="23" w16cid:durableId="960653639">
    <w:abstractNumId w:val="13"/>
  </w:num>
  <w:num w:numId="24" w16cid:durableId="878586196">
    <w:abstractNumId w:val="27"/>
  </w:num>
  <w:num w:numId="25" w16cid:durableId="158273175">
    <w:abstractNumId w:val="34"/>
  </w:num>
  <w:num w:numId="26" w16cid:durableId="1419324715">
    <w:abstractNumId w:val="0"/>
  </w:num>
  <w:num w:numId="27" w16cid:durableId="820346829">
    <w:abstractNumId w:val="42"/>
  </w:num>
  <w:num w:numId="28" w16cid:durableId="1442798065">
    <w:abstractNumId w:val="31"/>
  </w:num>
  <w:num w:numId="29" w16cid:durableId="754321354">
    <w:abstractNumId w:val="23"/>
  </w:num>
  <w:num w:numId="30" w16cid:durableId="351566606">
    <w:abstractNumId w:val="41"/>
  </w:num>
  <w:num w:numId="31" w16cid:durableId="439883702">
    <w:abstractNumId w:val="35"/>
  </w:num>
  <w:num w:numId="32" w16cid:durableId="634140462">
    <w:abstractNumId w:val="25"/>
  </w:num>
  <w:num w:numId="33" w16cid:durableId="415979225">
    <w:abstractNumId w:val="2"/>
  </w:num>
  <w:num w:numId="34" w16cid:durableId="1227447319">
    <w:abstractNumId w:val="18"/>
  </w:num>
  <w:num w:numId="35" w16cid:durableId="1425614367">
    <w:abstractNumId w:val="39"/>
  </w:num>
  <w:num w:numId="36" w16cid:durableId="1910578022">
    <w:abstractNumId w:val="32"/>
  </w:num>
  <w:num w:numId="37" w16cid:durableId="236283784">
    <w:abstractNumId w:val="3"/>
  </w:num>
  <w:num w:numId="38" w16cid:durableId="1073158742">
    <w:abstractNumId w:val="9"/>
  </w:num>
  <w:num w:numId="39" w16cid:durableId="228729555">
    <w:abstractNumId w:val="10"/>
  </w:num>
  <w:num w:numId="40" w16cid:durableId="141043477">
    <w:abstractNumId w:val="22"/>
  </w:num>
  <w:num w:numId="41" w16cid:durableId="650721790">
    <w:abstractNumId w:val="21"/>
  </w:num>
  <w:num w:numId="42" w16cid:durableId="1260987906">
    <w:abstractNumId w:val="5"/>
  </w:num>
  <w:num w:numId="43" w16cid:durableId="969674209">
    <w:abstractNumId w:val="15"/>
  </w:num>
  <w:num w:numId="44" w16cid:durableId="1391345265">
    <w:abstractNumId w:val="12"/>
  </w:num>
  <w:num w:numId="45" w16cid:durableId="157319939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786B"/>
    <w:rsid w:val="000119BD"/>
    <w:rsid w:val="0001646B"/>
    <w:rsid w:val="00025B97"/>
    <w:rsid w:val="000315B1"/>
    <w:rsid w:val="00050C1B"/>
    <w:rsid w:val="000B16B9"/>
    <w:rsid w:val="000B3AF0"/>
    <w:rsid w:val="000D1311"/>
    <w:rsid w:val="000E00B8"/>
    <w:rsid w:val="0010761D"/>
    <w:rsid w:val="0011070A"/>
    <w:rsid w:val="00121552"/>
    <w:rsid w:val="00125D61"/>
    <w:rsid w:val="001568F3"/>
    <w:rsid w:val="00164317"/>
    <w:rsid w:val="00164F90"/>
    <w:rsid w:val="00185DD3"/>
    <w:rsid w:val="001A13C5"/>
    <w:rsid w:val="001B0804"/>
    <w:rsid w:val="001B61F8"/>
    <w:rsid w:val="001C6FF5"/>
    <w:rsid w:val="001C79F9"/>
    <w:rsid w:val="001D1A54"/>
    <w:rsid w:val="001D45BE"/>
    <w:rsid w:val="001D7723"/>
    <w:rsid w:val="001E553B"/>
    <w:rsid w:val="00213192"/>
    <w:rsid w:val="00222346"/>
    <w:rsid w:val="00223FFF"/>
    <w:rsid w:val="002268AA"/>
    <w:rsid w:val="00234123"/>
    <w:rsid w:val="00236FB9"/>
    <w:rsid w:val="0024786B"/>
    <w:rsid w:val="00261BBA"/>
    <w:rsid w:val="002645CF"/>
    <w:rsid w:val="00281483"/>
    <w:rsid w:val="00281F78"/>
    <w:rsid w:val="0028482C"/>
    <w:rsid w:val="00294C0F"/>
    <w:rsid w:val="00297932"/>
    <w:rsid w:val="002B264C"/>
    <w:rsid w:val="002B474E"/>
    <w:rsid w:val="002C031C"/>
    <w:rsid w:val="002C2192"/>
    <w:rsid w:val="002C2476"/>
    <w:rsid w:val="002D4D72"/>
    <w:rsid w:val="002F3035"/>
    <w:rsid w:val="003047A9"/>
    <w:rsid w:val="00305423"/>
    <w:rsid w:val="0031669D"/>
    <w:rsid w:val="00321B1C"/>
    <w:rsid w:val="00327D2E"/>
    <w:rsid w:val="003329ED"/>
    <w:rsid w:val="00335D82"/>
    <w:rsid w:val="003407B7"/>
    <w:rsid w:val="00360E71"/>
    <w:rsid w:val="00382489"/>
    <w:rsid w:val="00382B91"/>
    <w:rsid w:val="00394001"/>
    <w:rsid w:val="003A5E3C"/>
    <w:rsid w:val="003B5E55"/>
    <w:rsid w:val="003B7D2D"/>
    <w:rsid w:val="003C613C"/>
    <w:rsid w:val="003D5A41"/>
    <w:rsid w:val="003E3561"/>
    <w:rsid w:val="003F6CE5"/>
    <w:rsid w:val="00410AB6"/>
    <w:rsid w:val="004340DF"/>
    <w:rsid w:val="0046012C"/>
    <w:rsid w:val="00461878"/>
    <w:rsid w:val="00466032"/>
    <w:rsid w:val="00475A61"/>
    <w:rsid w:val="00484458"/>
    <w:rsid w:val="004A2557"/>
    <w:rsid w:val="004A747F"/>
    <w:rsid w:val="004C792B"/>
    <w:rsid w:val="004D3D0B"/>
    <w:rsid w:val="004D6A23"/>
    <w:rsid w:val="004F61E8"/>
    <w:rsid w:val="00502E78"/>
    <w:rsid w:val="00525A6F"/>
    <w:rsid w:val="00544F2B"/>
    <w:rsid w:val="00563ADD"/>
    <w:rsid w:val="00584450"/>
    <w:rsid w:val="005A2DD0"/>
    <w:rsid w:val="005D4B2A"/>
    <w:rsid w:val="005E1043"/>
    <w:rsid w:val="005E7996"/>
    <w:rsid w:val="005F303D"/>
    <w:rsid w:val="00602281"/>
    <w:rsid w:val="0061663E"/>
    <w:rsid w:val="0061730F"/>
    <w:rsid w:val="00617ACE"/>
    <w:rsid w:val="00624E6F"/>
    <w:rsid w:val="00626EDE"/>
    <w:rsid w:val="00631DC2"/>
    <w:rsid w:val="006503D7"/>
    <w:rsid w:val="006577A6"/>
    <w:rsid w:val="00660638"/>
    <w:rsid w:val="00664178"/>
    <w:rsid w:val="006651D1"/>
    <w:rsid w:val="006776D1"/>
    <w:rsid w:val="006810FE"/>
    <w:rsid w:val="00685A04"/>
    <w:rsid w:val="00686B68"/>
    <w:rsid w:val="006A565C"/>
    <w:rsid w:val="006B4A0C"/>
    <w:rsid w:val="006C7B4F"/>
    <w:rsid w:val="006D39B6"/>
    <w:rsid w:val="006D51C1"/>
    <w:rsid w:val="006D6B87"/>
    <w:rsid w:val="006E4BF0"/>
    <w:rsid w:val="006F3A08"/>
    <w:rsid w:val="006F50AC"/>
    <w:rsid w:val="007240FF"/>
    <w:rsid w:val="00726F23"/>
    <w:rsid w:val="0075173E"/>
    <w:rsid w:val="007604D8"/>
    <w:rsid w:val="007914B1"/>
    <w:rsid w:val="007A288E"/>
    <w:rsid w:val="007B4B57"/>
    <w:rsid w:val="007C0275"/>
    <w:rsid w:val="007D7231"/>
    <w:rsid w:val="007F5FDA"/>
    <w:rsid w:val="008042C5"/>
    <w:rsid w:val="0080433A"/>
    <w:rsid w:val="00805B88"/>
    <w:rsid w:val="00826922"/>
    <w:rsid w:val="00826C28"/>
    <w:rsid w:val="0084257C"/>
    <w:rsid w:val="00867803"/>
    <w:rsid w:val="00882DFA"/>
    <w:rsid w:val="0088491E"/>
    <w:rsid w:val="008932C5"/>
    <w:rsid w:val="0089574E"/>
    <w:rsid w:val="0089610F"/>
    <w:rsid w:val="008A23AE"/>
    <w:rsid w:val="008A66C7"/>
    <w:rsid w:val="008C3DD7"/>
    <w:rsid w:val="008D0410"/>
    <w:rsid w:val="00902F57"/>
    <w:rsid w:val="00920B40"/>
    <w:rsid w:val="00926F33"/>
    <w:rsid w:val="00936812"/>
    <w:rsid w:val="00964B6A"/>
    <w:rsid w:val="00971096"/>
    <w:rsid w:val="00993BB3"/>
    <w:rsid w:val="009C2965"/>
    <w:rsid w:val="009D38BE"/>
    <w:rsid w:val="009D4F5E"/>
    <w:rsid w:val="009D6F50"/>
    <w:rsid w:val="00A126A1"/>
    <w:rsid w:val="00A16C2D"/>
    <w:rsid w:val="00A1704C"/>
    <w:rsid w:val="00A35A7B"/>
    <w:rsid w:val="00A36248"/>
    <w:rsid w:val="00A5667C"/>
    <w:rsid w:val="00A6211A"/>
    <w:rsid w:val="00A8039B"/>
    <w:rsid w:val="00A83776"/>
    <w:rsid w:val="00A94B72"/>
    <w:rsid w:val="00AA7C6E"/>
    <w:rsid w:val="00AD3E90"/>
    <w:rsid w:val="00B63000"/>
    <w:rsid w:val="00B84028"/>
    <w:rsid w:val="00BB4B84"/>
    <w:rsid w:val="00BE16DC"/>
    <w:rsid w:val="00BF3B2A"/>
    <w:rsid w:val="00BF5135"/>
    <w:rsid w:val="00C027E2"/>
    <w:rsid w:val="00C077DF"/>
    <w:rsid w:val="00C17B8E"/>
    <w:rsid w:val="00C270E8"/>
    <w:rsid w:val="00C51DB4"/>
    <w:rsid w:val="00C55708"/>
    <w:rsid w:val="00C82FC2"/>
    <w:rsid w:val="00C97789"/>
    <w:rsid w:val="00CB526A"/>
    <w:rsid w:val="00CB5B24"/>
    <w:rsid w:val="00CC42F3"/>
    <w:rsid w:val="00CC59AE"/>
    <w:rsid w:val="00CD6552"/>
    <w:rsid w:val="00CD6A43"/>
    <w:rsid w:val="00CF10B7"/>
    <w:rsid w:val="00D000EB"/>
    <w:rsid w:val="00D11620"/>
    <w:rsid w:val="00D21FB6"/>
    <w:rsid w:val="00D34783"/>
    <w:rsid w:val="00D65A65"/>
    <w:rsid w:val="00D755CE"/>
    <w:rsid w:val="00D83BD1"/>
    <w:rsid w:val="00D87649"/>
    <w:rsid w:val="00DB745B"/>
    <w:rsid w:val="00DD3267"/>
    <w:rsid w:val="00DE6D9C"/>
    <w:rsid w:val="00DF18CB"/>
    <w:rsid w:val="00E06DDF"/>
    <w:rsid w:val="00E25CF7"/>
    <w:rsid w:val="00E61E96"/>
    <w:rsid w:val="00E83F1B"/>
    <w:rsid w:val="00E85C5C"/>
    <w:rsid w:val="00E865DB"/>
    <w:rsid w:val="00E90510"/>
    <w:rsid w:val="00E95E5B"/>
    <w:rsid w:val="00EA5118"/>
    <w:rsid w:val="00EC393C"/>
    <w:rsid w:val="00ED35BB"/>
    <w:rsid w:val="00ED5B1F"/>
    <w:rsid w:val="00EE197D"/>
    <w:rsid w:val="00EE2AFF"/>
    <w:rsid w:val="00F0378A"/>
    <w:rsid w:val="00F22802"/>
    <w:rsid w:val="00F3351D"/>
    <w:rsid w:val="00F33E14"/>
    <w:rsid w:val="00F3453B"/>
    <w:rsid w:val="00F37404"/>
    <w:rsid w:val="00F41D5D"/>
    <w:rsid w:val="00F44CAA"/>
    <w:rsid w:val="00FA1464"/>
    <w:rsid w:val="00FA4D58"/>
    <w:rsid w:val="00FB1E27"/>
    <w:rsid w:val="00FC44A0"/>
    <w:rsid w:val="00FD75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33CF2"/>
  <w15:chartTrackingRefBased/>
  <w15:docId w15:val="{7B11D75B-2AB6-4D01-B6E8-58158ABEC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4786B"/>
    <w:pPr>
      <w:ind w:left="720"/>
      <w:contextualSpacing/>
    </w:pPr>
  </w:style>
  <w:style w:type="paragraph" w:styleId="Revision">
    <w:name w:val="Revision"/>
    <w:hidden/>
    <w:uiPriority w:val="99"/>
    <w:semiHidden/>
    <w:rsid w:val="00926F33"/>
    <w:pPr>
      <w:spacing w:after="0" w:line="240" w:lineRule="auto"/>
    </w:pPr>
  </w:style>
  <w:style w:type="character" w:styleId="Hyperlink">
    <w:name w:val="Hyperlink"/>
    <w:basedOn w:val="DefaultParagraphFont"/>
    <w:uiPriority w:val="99"/>
    <w:unhideWhenUsed/>
    <w:rsid w:val="007B4B57"/>
    <w:rPr>
      <w:color w:val="0563C1" w:themeColor="hyperlink"/>
      <w:u w:val="single"/>
    </w:rPr>
  </w:style>
  <w:style w:type="character" w:styleId="UnresolvedMention">
    <w:name w:val="Unresolved Mention"/>
    <w:basedOn w:val="DefaultParagraphFont"/>
    <w:uiPriority w:val="99"/>
    <w:semiHidden/>
    <w:unhideWhenUsed/>
    <w:rsid w:val="007B4B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99131406">
      <w:bodyDiv w:val="1"/>
      <w:marLeft w:val="0"/>
      <w:marRight w:val="0"/>
      <w:marTop w:val="0"/>
      <w:marBottom w:val="0"/>
      <w:divBdr>
        <w:top w:val="none" w:sz="0" w:space="0" w:color="auto"/>
        <w:left w:val="none" w:sz="0" w:space="0" w:color="auto"/>
        <w:bottom w:val="none" w:sz="0" w:space="0" w:color="auto"/>
        <w:right w:val="none" w:sz="0" w:space="0" w:color="auto"/>
      </w:divBdr>
    </w:div>
    <w:div w:id="507332281">
      <w:bodyDiv w:val="1"/>
      <w:marLeft w:val="0"/>
      <w:marRight w:val="0"/>
      <w:marTop w:val="0"/>
      <w:marBottom w:val="0"/>
      <w:divBdr>
        <w:top w:val="none" w:sz="0" w:space="0" w:color="auto"/>
        <w:left w:val="none" w:sz="0" w:space="0" w:color="auto"/>
        <w:bottom w:val="none" w:sz="0" w:space="0" w:color="auto"/>
        <w:right w:val="none" w:sz="0" w:space="0" w:color="auto"/>
      </w:divBdr>
    </w:div>
    <w:div w:id="1244030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keepislingtonmoving.com/dat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2077</Words>
  <Characters>11845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Gillian Collin</dc:creator>
  <cp:keywords/>
  <dc:description/>
  <cp:lastModifiedBy>Nick Collin</cp:lastModifiedBy>
  <cp:revision>2</cp:revision>
  <dcterms:created xsi:type="dcterms:W3CDTF">2024-09-10T16:20:00Z</dcterms:created>
  <dcterms:modified xsi:type="dcterms:W3CDTF">2024-09-10T16:20:00Z</dcterms:modified>
</cp:coreProperties>
</file>